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C7" w:rsidRPr="00406CC7" w:rsidRDefault="00406CC7" w:rsidP="00406CC7">
      <w:pPr>
        <w:rPr>
          <w:b/>
        </w:rPr>
      </w:pPr>
    </w:p>
    <w:p w:rsidR="00406CC7" w:rsidRPr="00406CC7" w:rsidRDefault="00406CC7" w:rsidP="00406CC7">
      <w:pPr>
        <w:rPr>
          <w:b/>
        </w:rPr>
      </w:pPr>
      <w:r w:rsidRPr="00406CC7">
        <w:rPr>
          <w:b/>
        </w:rPr>
        <w:t>Section 1300.10  General Statement of Purpose</w:t>
      </w:r>
    </w:p>
    <w:p w:rsidR="00406CC7" w:rsidRPr="00406CC7" w:rsidRDefault="00406CC7" w:rsidP="00406CC7"/>
    <w:p w:rsidR="00776A70" w:rsidRDefault="00776A70" w:rsidP="00776A70">
      <w:pPr>
        <w:ind w:firstLine="720"/>
      </w:pPr>
      <w:r>
        <w:t>a)</w:t>
      </w:r>
      <w:r>
        <w:tab/>
      </w:r>
      <w:r w:rsidR="0044793B">
        <w:t>T</w:t>
      </w:r>
      <w:r w:rsidR="00406CC7" w:rsidRPr="00406CC7">
        <w:t xml:space="preserve">his Part </w:t>
      </w:r>
      <w:r>
        <w:t>establishes:</w:t>
      </w:r>
    </w:p>
    <w:p w:rsidR="00776A70" w:rsidRDefault="00776A70" w:rsidP="00776A70">
      <w:pPr>
        <w:ind w:firstLine="720"/>
      </w:pPr>
    </w:p>
    <w:p w:rsidR="00776A70" w:rsidRDefault="00776A70" w:rsidP="00776A70">
      <w:pPr>
        <w:ind w:left="2160" w:hanging="720"/>
      </w:pPr>
      <w:r>
        <w:t>1)</w:t>
      </w:r>
      <w:r>
        <w:tab/>
      </w:r>
      <w:r w:rsidR="00406CC7" w:rsidRPr="00406CC7">
        <w:t xml:space="preserve">the procedures that the Board </w:t>
      </w:r>
      <w:r w:rsidR="0044793B">
        <w:t>will</w:t>
      </w:r>
      <w:r w:rsidR="00406CC7" w:rsidRPr="00406CC7">
        <w:t xml:space="preserve"> use in determining whether designations made by the Governor of the State of Illinois or the Governor's agent under Section 6.1 of the Illinois Public Labor Relations Act [5 ILCS 315], excluding State employment positions from the self-organization and collective bargaining provisions of Section 6 of the Act, are lawful</w:t>
      </w:r>
      <w:r>
        <w:t>;</w:t>
      </w:r>
    </w:p>
    <w:p w:rsidR="00776A70" w:rsidRDefault="00776A70" w:rsidP="00776A70">
      <w:pPr>
        <w:ind w:left="720" w:firstLine="720"/>
      </w:pPr>
    </w:p>
    <w:p w:rsidR="00776A70" w:rsidRDefault="00776A70" w:rsidP="00776A70">
      <w:pPr>
        <w:ind w:left="2160" w:hanging="720"/>
      </w:pPr>
      <w:r>
        <w:t>2)</w:t>
      </w:r>
      <w:r>
        <w:tab/>
      </w:r>
      <w:r w:rsidR="00406CC7" w:rsidRPr="00406CC7">
        <w:t>the procedures that the Governor of the State of Illinois or the Governor's agent shall use for designating State employment positions as excluded from the self-organization and collective bargaining provisions of Section 6 of the Act, as described in Section 6.1 of the Act</w:t>
      </w:r>
      <w:r>
        <w:t>;</w:t>
      </w:r>
      <w:r w:rsidR="0038718C">
        <w:t xml:space="preserve"> </w:t>
      </w:r>
    </w:p>
    <w:p w:rsidR="00776A70" w:rsidRDefault="00776A70" w:rsidP="00776A70">
      <w:pPr>
        <w:ind w:left="720" w:firstLine="720"/>
      </w:pPr>
    </w:p>
    <w:p w:rsidR="00776A70" w:rsidRDefault="00776A70" w:rsidP="00776A70">
      <w:pPr>
        <w:ind w:left="2160" w:hanging="720"/>
      </w:pPr>
      <w:r>
        <w:t>3)</w:t>
      </w:r>
      <w:r>
        <w:tab/>
      </w:r>
      <w:r w:rsidR="00406CC7" w:rsidRPr="00406CC7">
        <w:t>the procedures that employees and labor organizations shall use for conducting proceedings before the Board regarding gubernatorial designation of State employment positions as excluded from the self-organization and collective bargaining provisions of Section 6 of the Act, as described in Section 6.1 of the Act</w:t>
      </w:r>
      <w:r>
        <w:t xml:space="preserve">; </w:t>
      </w:r>
      <w:r w:rsidR="0038718C">
        <w:t>and</w:t>
      </w:r>
    </w:p>
    <w:p w:rsidR="00776A70" w:rsidRDefault="00776A70" w:rsidP="00776A70">
      <w:pPr>
        <w:ind w:left="720" w:firstLine="720"/>
      </w:pPr>
    </w:p>
    <w:p w:rsidR="00776A70" w:rsidRDefault="00776A70" w:rsidP="00776A70">
      <w:pPr>
        <w:ind w:left="2160" w:hanging="720"/>
      </w:pPr>
      <w:r>
        <w:t>4)</w:t>
      </w:r>
      <w:r>
        <w:tab/>
      </w:r>
      <w:bookmarkStart w:id="0" w:name="_GoBack"/>
      <w:bookmarkEnd w:id="0"/>
      <w:r w:rsidR="00406CC7" w:rsidRPr="00406CC7">
        <w:t>time limits and deadlines due to the nature of the proceedings at issue in this Part and the compressed timeline provided by Section 6.1 of the Act for resolution of gubernatorial designations.</w:t>
      </w:r>
    </w:p>
    <w:p w:rsidR="00776A70" w:rsidRDefault="00776A70" w:rsidP="00776A70">
      <w:pPr>
        <w:ind w:left="720" w:firstLine="720"/>
      </w:pPr>
    </w:p>
    <w:p w:rsidR="00776A70" w:rsidRDefault="00776A70" w:rsidP="00776A70">
      <w:pPr>
        <w:ind w:left="1440" w:hanging="720"/>
      </w:pPr>
      <w:r>
        <w:t>b)</w:t>
      </w:r>
      <w:r>
        <w:tab/>
      </w:r>
      <w:r w:rsidR="0044793B">
        <w:t>T</w:t>
      </w:r>
      <w:r w:rsidR="00406CC7" w:rsidRPr="00406CC7">
        <w:t xml:space="preserve">his Part shall not apply to any other charges or petitions filed with the Illinois Labor Relations Board pursuant to the Act.  </w:t>
      </w:r>
    </w:p>
    <w:p w:rsidR="00776A70" w:rsidRDefault="00776A70" w:rsidP="00776A70">
      <w:pPr>
        <w:ind w:left="720"/>
      </w:pPr>
    </w:p>
    <w:p w:rsidR="00406CC7" w:rsidRPr="00406CC7" w:rsidRDefault="00776A70" w:rsidP="00776A70">
      <w:pPr>
        <w:ind w:left="1440" w:hanging="720"/>
      </w:pPr>
      <w:r>
        <w:t>c)</w:t>
      </w:r>
      <w:r>
        <w:tab/>
      </w:r>
      <w:r w:rsidR="00406CC7" w:rsidRPr="00406CC7">
        <w:t xml:space="preserve">The provisions of 80 Ill. Adm. Code 1200, 1210, 1220, 1230 and 1240 only apply to this Part </w:t>
      </w:r>
      <w:r w:rsidR="0044793B">
        <w:t>when specifically invoked by reference</w:t>
      </w:r>
      <w:r w:rsidR="00406CC7" w:rsidRPr="00406CC7">
        <w:t>.</w:t>
      </w:r>
    </w:p>
    <w:sectPr w:rsidR="00406CC7" w:rsidRPr="00406C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7F" w:rsidRDefault="003F0B7F">
      <w:r>
        <w:separator/>
      </w:r>
    </w:p>
  </w:endnote>
  <w:endnote w:type="continuationSeparator" w:id="0">
    <w:p w:rsidR="003F0B7F" w:rsidRDefault="003F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7F" w:rsidRDefault="003F0B7F">
      <w:r>
        <w:separator/>
      </w:r>
    </w:p>
  </w:footnote>
  <w:footnote w:type="continuationSeparator" w:id="0">
    <w:p w:rsidR="003F0B7F" w:rsidRDefault="003F0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7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8718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B7F"/>
    <w:rsid w:val="003F0EC8"/>
    <w:rsid w:val="003F2136"/>
    <w:rsid w:val="003F24E6"/>
    <w:rsid w:val="003F3A28"/>
    <w:rsid w:val="003F5FD7"/>
    <w:rsid w:val="003F60AF"/>
    <w:rsid w:val="004014FB"/>
    <w:rsid w:val="00404222"/>
    <w:rsid w:val="0040431F"/>
    <w:rsid w:val="00406CC7"/>
    <w:rsid w:val="00420E63"/>
    <w:rsid w:val="004218A0"/>
    <w:rsid w:val="00425923"/>
    <w:rsid w:val="00426A13"/>
    <w:rsid w:val="00431CFE"/>
    <w:rsid w:val="004326E0"/>
    <w:rsid w:val="004378C7"/>
    <w:rsid w:val="00440321"/>
    <w:rsid w:val="00441A81"/>
    <w:rsid w:val="004448CB"/>
    <w:rsid w:val="004454F6"/>
    <w:rsid w:val="0044793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A7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D25"/>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22102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239</Words>
  <Characters>1268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6</cp:revision>
  <dcterms:created xsi:type="dcterms:W3CDTF">2013-04-24T17:24:00Z</dcterms:created>
  <dcterms:modified xsi:type="dcterms:W3CDTF">2013-05-21T19:42:00Z</dcterms:modified>
</cp:coreProperties>
</file>