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A4" w:rsidRDefault="00DE27A4" w:rsidP="00D301DA">
      <w:pPr>
        <w:widowControl w:val="0"/>
        <w:autoSpaceDE w:val="0"/>
        <w:autoSpaceDN w:val="0"/>
        <w:adjustRightInd w:val="0"/>
      </w:pPr>
    </w:p>
    <w:p w:rsidR="00DE27A4" w:rsidRDefault="00DE27A4" w:rsidP="00D301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1200.80  Ex Parte Communications</w:t>
      </w:r>
      <w:r>
        <w:t xml:space="preserve"> </w:t>
      </w:r>
    </w:p>
    <w:p w:rsidR="00DE27A4" w:rsidRDefault="00DE27A4" w:rsidP="00D301DA">
      <w:pPr>
        <w:widowControl w:val="0"/>
        <w:autoSpaceDE w:val="0"/>
        <w:autoSpaceDN w:val="0"/>
        <w:adjustRightInd w:val="0"/>
      </w:pPr>
    </w:p>
    <w:p w:rsidR="00DE27A4" w:rsidRDefault="00DE27A4" w:rsidP="00D301DA">
      <w:pPr>
        <w:widowControl w:val="0"/>
        <w:autoSpaceDE w:val="0"/>
        <w:autoSpaceDN w:val="0"/>
        <w:adjustRightInd w:val="0"/>
      </w:pPr>
      <w:r>
        <w:t xml:space="preserve">No party </w:t>
      </w:r>
      <w:r w:rsidR="00487747" w:rsidRPr="00487747">
        <w:t xml:space="preserve">or other persons legally interested in the outcome of a </w:t>
      </w:r>
      <w:r w:rsidR="00D044C2">
        <w:t>matter pending before an Administrative Law Judge or any Board panel</w:t>
      </w:r>
      <w:r w:rsidR="00487747">
        <w:t xml:space="preserve"> </w:t>
      </w:r>
      <w:r>
        <w:t xml:space="preserve">may </w:t>
      </w:r>
      <w:r w:rsidR="00487747" w:rsidRPr="00487747">
        <w:t>communicate ex parte</w:t>
      </w:r>
      <w:r w:rsidR="00D044C2">
        <w:t xml:space="preserve"> regarding the matter</w:t>
      </w:r>
      <w:r w:rsidR="00487747" w:rsidRPr="00487747">
        <w:t>, either directly or indirectly,</w:t>
      </w:r>
      <w:r w:rsidR="00487747">
        <w:t xml:space="preserve"> </w:t>
      </w:r>
      <w:r>
        <w:t xml:space="preserve">with </w:t>
      </w:r>
      <w:r w:rsidR="00F2316F">
        <w:t>any</w:t>
      </w:r>
      <w:r w:rsidR="00487747" w:rsidRPr="00487747">
        <w:t xml:space="preserve"> Administrative Law Judge</w:t>
      </w:r>
      <w:r>
        <w:t xml:space="preserve"> or with any member of the Board. </w:t>
      </w:r>
    </w:p>
    <w:p w:rsidR="00DE27A4" w:rsidRDefault="00DE27A4" w:rsidP="00D301DA">
      <w:pPr>
        <w:widowControl w:val="0"/>
        <w:autoSpaceDE w:val="0"/>
        <w:autoSpaceDN w:val="0"/>
        <w:adjustRightInd w:val="0"/>
      </w:pPr>
    </w:p>
    <w:p w:rsidR="00487747" w:rsidRDefault="00D044C2">
      <w:pPr>
        <w:pStyle w:val="JCARSourceNote"/>
        <w:ind w:firstLine="720"/>
      </w:pPr>
      <w:r>
        <w:t xml:space="preserve">(Source:  Amended at 40 Ill. Reg. </w:t>
      </w:r>
      <w:r w:rsidR="00CA3106">
        <w:t>10892</w:t>
      </w:r>
      <w:r>
        <w:t xml:space="preserve">, effective </w:t>
      </w:r>
      <w:bookmarkStart w:id="0" w:name="_GoBack"/>
      <w:r w:rsidR="00CA3106">
        <w:t>August 1, 2016</w:t>
      </w:r>
      <w:bookmarkEnd w:id="0"/>
      <w:r>
        <w:t>)</w:t>
      </w:r>
    </w:p>
    <w:sectPr w:rsidR="00487747" w:rsidSect="00D301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7A4"/>
    <w:rsid w:val="00165713"/>
    <w:rsid w:val="00301C64"/>
    <w:rsid w:val="00487747"/>
    <w:rsid w:val="004E7FC8"/>
    <w:rsid w:val="004F1B30"/>
    <w:rsid w:val="007314BE"/>
    <w:rsid w:val="007809A0"/>
    <w:rsid w:val="00940938"/>
    <w:rsid w:val="00B5008C"/>
    <w:rsid w:val="00CA3106"/>
    <w:rsid w:val="00D044C2"/>
    <w:rsid w:val="00D301DA"/>
    <w:rsid w:val="00DE27A4"/>
    <w:rsid w:val="00F2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9D79C6-E82C-497A-96A4-7E3A05D8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harling</dc:creator>
  <cp:keywords/>
  <dc:description/>
  <cp:lastModifiedBy>Lane, Arlene L.</cp:lastModifiedBy>
  <cp:revision>3</cp:revision>
  <dcterms:created xsi:type="dcterms:W3CDTF">2016-07-11T15:52:00Z</dcterms:created>
  <dcterms:modified xsi:type="dcterms:W3CDTF">2016-08-09T18:58:00Z</dcterms:modified>
</cp:coreProperties>
</file>