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24" w:rsidRDefault="00DB3924" w:rsidP="00DB3924">
      <w:pPr>
        <w:widowControl w:val="0"/>
        <w:autoSpaceDE w:val="0"/>
        <w:autoSpaceDN w:val="0"/>
        <w:adjustRightInd w:val="0"/>
      </w:pPr>
      <w:bookmarkStart w:id="0" w:name="_GoBack"/>
      <w:bookmarkEnd w:id="0"/>
    </w:p>
    <w:p w:rsidR="00DB3924" w:rsidRDefault="00DB3924" w:rsidP="00DB3924">
      <w:pPr>
        <w:widowControl w:val="0"/>
        <w:autoSpaceDE w:val="0"/>
        <w:autoSpaceDN w:val="0"/>
        <w:adjustRightInd w:val="0"/>
      </w:pPr>
      <w:r>
        <w:rPr>
          <w:b/>
          <w:bCs/>
        </w:rPr>
        <w:t>Section 410.50  Class Specifications</w:t>
      </w:r>
      <w:r>
        <w:t xml:space="preserve"> </w:t>
      </w:r>
    </w:p>
    <w:p w:rsidR="00DB3924" w:rsidRDefault="00DB3924" w:rsidP="00DB3924">
      <w:pPr>
        <w:widowControl w:val="0"/>
        <w:autoSpaceDE w:val="0"/>
        <w:autoSpaceDN w:val="0"/>
        <w:adjustRightInd w:val="0"/>
      </w:pPr>
    </w:p>
    <w:p w:rsidR="00DB3924" w:rsidRDefault="00DB3924" w:rsidP="00DB3924">
      <w:pPr>
        <w:widowControl w:val="0"/>
        <w:autoSpaceDE w:val="0"/>
        <w:autoSpaceDN w:val="0"/>
        <w:adjustRightInd w:val="0"/>
      </w:pPr>
      <w:r>
        <w:t xml:space="preserve">The Department of Personnel shall maintain written specifications for each class established under this Position Classification Plan.  Specifications shall include the class title, distinguishing features of the class, illustrative duties and responsibilities and class requirements. </w:t>
      </w:r>
    </w:p>
    <w:sectPr w:rsidR="00DB3924" w:rsidSect="00DB3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924"/>
    <w:rsid w:val="005C3366"/>
    <w:rsid w:val="00707AA4"/>
    <w:rsid w:val="00CF756B"/>
    <w:rsid w:val="00DB3924"/>
    <w:rsid w:val="00E7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