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2E3E" w14:textId="77777777" w:rsidR="00E8411F" w:rsidRDefault="00E8411F" w:rsidP="00E8411F">
      <w:pPr>
        <w:widowControl w:val="0"/>
        <w:autoSpaceDE w:val="0"/>
        <w:autoSpaceDN w:val="0"/>
        <w:adjustRightInd w:val="0"/>
      </w:pPr>
    </w:p>
    <w:p w14:paraId="6DE4D3C4" w14:textId="77777777" w:rsidR="00E8411F" w:rsidRDefault="00E8411F" w:rsidP="00E841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302.340  Failure to Complete Probationary Period</w:t>
      </w:r>
      <w:r>
        <w:t xml:space="preserve"> </w:t>
      </w:r>
    </w:p>
    <w:p w14:paraId="7E9CFED6" w14:textId="77777777" w:rsidR="00E8411F" w:rsidRDefault="00E8411F" w:rsidP="00E8411F">
      <w:pPr>
        <w:widowControl w:val="0"/>
        <w:autoSpaceDE w:val="0"/>
        <w:autoSpaceDN w:val="0"/>
        <w:adjustRightInd w:val="0"/>
      </w:pPr>
    </w:p>
    <w:p w14:paraId="4767144A" w14:textId="77777777" w:rsidR="002B76CF" w:rsidRDefault="002B76CF" w:rsidP="002B76CF">
      <w:pPr>
        <w:widowControl w:val="0"/>
        <w:autoSpaceDE w:val="0"/>
        <w:autoSpaceDN w:val="0"/>
        <w:adjustRightInd w:val="0"/>
      </w:pPr>
      <w:r w:rsidRPr="008769E2">
        <w:t xml:space="preserve">A certified employee who does not satisfactorily complete the probationary period in the position because of inability to perform the duties and responsibilities of the new promoted position </w:t>
      </w:r>
      <w:r>
        <w:t>may</w:t>
      </w:r>
      <w:r w:rsidRPr="008769E2">
        <w:t xml:space="preserve"> be returned to a position in the class, agency and locality and with the status from which promoted.</w:t>
      </w:r>
    </w:p>
    <w:p w14:paraId="448473C8" w14:textId="2B4B952F" w:rsidR="00E8411F" w:rsidRDefault="00E8411F" w:rsidP="00CA0D46">
      <w:pPr>
        <w:widowControl w:val="0"/>
        <w:autoSpaceDE w:val="0"/>
        <w:autoSpaceDN w:val="0"/>
        <w:adjustRightInd w:val="0"/>
      </w:pPr>
    </w:p>
    <w:p w14:paraId="285A9C6B" w14:textId="0D004A2B" w:rsidR="00E8411F" w:rsidRDefault="002B76CF" w:rsidP="00E8411F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946247">
        <w:t>11318</w:t>
      </w:r>
      <w:r w:rsidRPr="00524821">
        <w:t xml:space="preserve">, effective </w:t>
      </w:r>
      <w:r w:rsidR="00946247">
        <w:t>July 16, 2024</w:t>
      </w:r>
      <w:r w:rsidRPr="00524821">
        <w:t>)</w:t>
      </w:r>
    </w:p>
    <w:sectPr w:rsidR="00E8411F" w:rsidSect="00E841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11F"/>
    <w:rsid w:val="002B76CF"/>
    <w:rsid w:val="002C4DF6"/>
    <w:rsid w:val="004B52CA"/>
    <w:rsid w:val="005C3366"/>
    <w:rsid w:val="006975A4"/>
    <w:rsid w:val="007C6728"/>
    <w:rsid w:val="00946247"/>
    <w:rsid w:val="00CA0D46"/>
    <w:rsid w:val="00D20180"/>
    <w:rsid w:val="00E8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C4F653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2024-08-02T01:54:00Z</dcterms:modified>
</cp:coreProperties>
</file>