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00E" w:rsidRDefault="0034500E" w:rsidP="0034500E">
      <w:pPr>
        <w:widowControl w:val="0"/>
        <w:autoSpaceDE w:val="0"/>
        <w:autoSpaceDN w:val="0"/>
        <w:adjustRightInd w:val="0"/>
      </w:pPr>
    </w:p>
    <w:p w:rsidR="00967BE6" w:rsidRDefault="0034500E">
      <w:pPr>
        <w:pStyle w:val="JCARMainSourceNote"/>
      </w:pPr>
      <w:r>
        <w:t>SOURCE:  Adopted and codified at 7 Ill. Reg. 112</w:t>
      </w:r>
      <w:r w:rsidR="00967BE6">
        <w:t xml:space="preserve">93, effective August 26, 1983; amended at 38 Ill. Reg. </w:t>
      </w:r>
      <w:r w:rsidR="009B0591">
        <w:t>19251</w:t>
      </w:r>
      <w:r w:rsidR="00967BE6">
        <w:t xml:space="preserve">, effective </w:t>
      </w:r>
      <w:bookmarkStart w:id="0" w:name="_GoBack"/>
      <w:r w:rsidR="009B0591">
        <w:t>September 10, 2014</w:t>
      </w:r>
      <w:bookmarkEnd w:id="0"/>
      <w:r w:rsidR="00967BE6">
        <w:t>.</w:t>
      </w:r>
    </w:p>
    <w:sectPr w:rsidR="00967BE6" w:rsidSect="003450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500E"/>
    <w:rsid w:val="0034500E"/>
    <w:rsid w:val="005C3366"/>
    <w:rsid w:val="00967BE6"/>
    <w:rsid w:val="009B0591"/>
    <w:rsid w:val="00B34224"/>
    <w:rsid w:val="00B53AAB"/>
    <w:rsid w:val="00BA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A2B270F-93AA-4E0F-AAA1-0BA526FD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967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King, Melissa A.</cp:lastModifiedBy>
  <cp:revision>5</cp:revision>
  <dcterms:created xsi:type="dcterms:W3CDTF">2012-06-22T01:58:00Z</dcterms:created>
  <dcterms:modified xsi:type="dcterms:W3CDTF">2014-09-19T18:54:00Z</dcterms:modified>
</cp:coreProperties>
</file>