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F7A" w:rsidRDefault="00B02F7A" w:rsidP="00B02F7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02F7A" w:rsidRDefault="00B02F7A" w:rsidP="00B02F7A">
      <w:pPr>
        <w:widowControl w:val="0"/>
        <w:autoSpaceDE w:val="0"/>
        <w:autoSpaceDN w:val="0"/>
        <w:adjustRightInd w:val="0"/>
        <w:jc w:val="center"/>
      </w:pPr>
      <w:r>
        <w:t>PART 1005</w:t>
      </w:r>
    </w:p>
    <w:p w:rsidR="00B02F7A" w:rsidRDefault="00B02F7A" w:rsidP="00B02F7A">
      <w:pPr>
        <w:widowControl w:val="0"/>
        <w:autoSpaceDE w:val="0"/>
        <w:autoSpaceDN w:val="0"/>
        <w:adjustRightInd w:val="0"/>
        <w:jc w:val="center"/>
      </w:pPr>
      <w:r>
        <w:t>COLLECTION, DISCLOSURE, AND CONFIDENTIALITY</w:t>
      </w:r>
    </w:p>
    <w:p w:rsidR="00B02F7A" w:rsidRDefault="00B02F7A" w:rsidP="00B02F7A">
      <w:pPr>
        <w:widowControl w:val="0"/>
        <w:autoSpaceDE w:val="0"/>
        <w:autoSpaceDN w:val="0"/>
        <w:adjustRightInd w:val="0"/>
        <w:jc w:val="center"/>
      </w:pPr>
      <w:r>
        <w:t>OF HEALTH STATISTICS</w:t>
      </w:r>
      <w:r w:rsidR="00E3568F">
        <w:t>; INSTITUTIONAL REVIEW BOARD</w:t>
      </w:r>
    </w:p>
    <w:p w:rsidR="00B02F7A" w:rsidRDefault="00B02F7A" w:rsidP="00B02F7A">
      <w:pPr>
        <w:widowControl w:val="0"/>
        <w:autoSpaceDE w:val="0"/>
        <w:autoSpaceDN w:val="0"/>
        <w:adjustRightInd w:val="0"/>
      </w:pPr>
    </w:p>
    <w:sectPr w:rsidR="00B02F7A" w:rsidSect="00B02F7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02F7A"/>
    <w:rsid w:val="000D0B28"/>
    <w:rsid w:val="003F7CF5"/>
    <w:rsid w:val="005C3366"/>
    <w:rsid w:val="00B02F7A"/>
    <w:rsid w:val="00B93749"/>
    <w:rsid w:val="00BA7D6D"/>
    <w:rsid w:val="00E3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0D11137-F7F7-472E-859E-9617AC9D0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1005</vt:lpstr>
    </vt:vector>
  </TitlesOfParts>
  <Company>State of Illinois</Company>
  <LinksUpToDate>false</LinksUpToDate>
  <CharactersWithSpaces>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1005</dc:title>
  <dc:subject/>
  <dc:creator>Illinois General Assembly</dc:creator>
  <cp:keywords/>
  <dc:description/>
  <cp:lastModifiedBy>Lane, Arlene L.</cp:lastModifiedBy>
  <cp:revision>2</cp:revision>
  <dcterms:created xsi:type="dcterms:W3CDTF">2014-08-14T17:56:00Z</dcterms:created>
  <dcterms:modified xsi:type="dcterms:W3CDTF">2014-08-14T17:56:00Z</dcterms:modified>
</cp:coreProperties>
</file>