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5B" w:rsidRDefault="00497D5B" w:rsidP="001A68AC">
      <w:bookmarkStart w:id="0" w:name="_GoBack"/>
      <w:bookmarkEnd w:id="0"/>
    </w:p>
    <w:p w:rsidR="001A68AC" w:rsidRPr="001A68AC" w:rsidRDefault="001A68AC" w:rsidP="001A68AC">
      <w:r w:rsidRPr="001A68AC">
        <w:t xml:space="preserve">SOURCE: Adopted at 30 </w:t>
      </w:r>
      <w:smartTag w:uri="urn:schemas-microsoft-com:office:smarttags" w:element="State">
        <w:smartTag w:uri="urn:schemas-microsoft-com:office:smarttags" w:element="place">
          <w:r w:rsidRPr="001A68AC">
            <w:t>Ill.</w:t>
          </w:r>
        </w:smartTag>
      </w:smartTag>
      <w:r w:rsidRPr="001A68AC">
        <w:t xml:space="preserve"> Reg. </w:t>
      </w:r>
      <w:r w:rsidR="00C875DE">
        <w:t>12297</w:t>
      </w:r>
      <w:r w:rsidRPr="001A68AC">
        <w:t xml:space="preserve">, effective </w:t>
      </w:r>
      <w:r w:rsidR="00C875DE">
        <w:t>June 28, 2006</w:t>
      </w:r>
      <w:r w:rsidRPr="001A68AC">
        <w:t xml:space="preserve">. </w:t>
      </w:r>
    </w:p>
    <w:sectPr w:rsidR="001A68AC" w:rsidRPr="001A68A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2F5D">
      <w:r>
        <w:separator/>
      </w:r>
    </w:p>
  </w:endnote>
  <w:endnote w:type="continuationSeparator" w:id="0">
    <w:p w:rsidR="00000000" w:rsidRDefault="0091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2F5D">
      <w:r>
        <w:separator/>
      </w:r>
    </w:p>
  </w:footnote>
  <w:footnote w:type="continuationSeparator" w:id="0">
    <w:p w:rsidR="00000000" w:rsidRDefault="00912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28F4"/>
    <w:multiLevelType w:val="hybridMultilevel"/>
    <w:tmpl w:val="AB7A12F2"/>
    <w:lvl w:ilvl="0" w:tplc="49084E3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62B9"/>
    <w:rsid w:val="00195E31"/>
    <w:rsid w:val="001A68AC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97D5B"/>
    <w:rsid w:val="004D73D3"/>
    <w:rsid w:val="005001C5"/>
    <w:rsid w:val="0051682B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1955"/>
    <w:rsid w:val="00912F5D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875DE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1A68A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1A68A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