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9B9" w:rsidRDefault="008F59B9" w:rsidP="002A5ACF">
      <w:pPr>
        <w:widowControl w:val="0"/>
      </w:pPr>
    </w:p>
    <w:p w:rsidR="002A5ACF" w:rsidRPr="002A5ACF" w:rsidRDefault="002A5ACF" w:rsidP="002A5ACF">
      <w:pPr>
        <w:widowControl w:val="0"/>
        <w:rPr>
          <w:szCs w:val="22"/>
        </w:rPr>
      </w:pPr>
      <w:r w:rsidRPr="002A5ACF">
        <w:t>AUTHORITY:  Implementing and authorized by the Alzheimer</w:t>
      </w:r>
      <w:r w:rsidR="008F59B9">
        <w:t>'</w:t>
      </w:r>
      <w:bookmarkStart w:id="0" w:name="_GoBack"/>
      <w:bookmarkEnd w:id="0"/>
      <w:r w:rsidRPr="002A5ACF">
        <w:t xml:space="preserve">s Disease and Related Dementias Act [410 ILCS 406]. </w:t>
      </w:r>
    </w:p>
    <w:sectPr w:rsidR="002A5ACF" w:rsidRPr="002A5A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ACF" w:rsidRDefault="002A5ACF">
      <w:r>
        <w:separator/>
      </w:r>
    </w:p>
  </w:endnote>
  <w:endnote w:type="continuationSeparator" w:id="0">
    <w:p w:rsidR="002A5ACF" w:rsidRDefault="002A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ACF" w:rsidRDefault="002A5ACF">
      <w:r>
        <w:separator/>
      </w:r>
    </w:p>
  </w:footnote>
  <w:footnote w:type="continuationSeparator" w:id="0">
    <w:p w:rsidR="002A5ACF" w:rsidRDefault="002A5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5ACF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59B9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7B5EB-57C2-4448-9B36-D67B71C0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96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2018-09-20T19:51:00Z</dcterms:created>
  <dcterms:modified xsi:type="dcterms:W3CDTF">2018-09-20T19:54:00Z</dcterms:modified>
</cp:coreProperties>
</file>