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7419" w:rsidRDefault="00037419" w:rsidP="004F1D60"/>
    <w:p w:rsidR="001B2E71" w:rsidRPr="00093935" w:rsidRDefault="004F1D60" w:rsidP="00093935">
      <w:r w:rsidRPr="004F1D60">
        <w:t xml:space="preserve">SOURCE:  Emergency rule </w:t>
      </w:r>
      <w:r w:rsidR="00037419">
        <w:t xml:space="preserve">adopted </w:t>
      </w:r>
      <w:r w:rsidRPr="004F1D60">
        <w:t xml:space="preserve">at 34 </w:t>
      </w:r>
      <w:smartTag w:uri="urn:schemas-microsoft-com:office:smarttags" w:element="place">
        <w:smartTag w:uri="urn:schemas-microsoft-com:office:smarttags" w:element="State">
          <w:r w:rsidRPr="004F1D60">
            <w:t>Ill.</w:t>
          </w:r>
        </w:smartTag>
      </w:smartTag>
      <w:r w:rsidRPr="004F1D60">
        <w:t xml:space="preserve"> Reg. </w:t>
      </w:r>
      <w:r w:rsidR="002327A7">
        <w:t>996</w:t>
      </w:r>
      <w:r w:rsidRPr="004F1D60">
        <w:t xml:space="preserve">, effective </w:t>
      </w:r>
      <w:smartTag w:uri="urn:schemas-microsoft-com:office:smarttags" w:element="date">
        <w:smartTagPr>
          <w:attr w:name="ls" w:val="trans"/>
          <w:attr w:name="Month" w:val="12"/>
          <w:attr w:name="Day" w:val="29"/>
          <w:attr w:name="Year" w:val="2009"/>
        </w:smartTagPr>
        <w:r w:rsidR="00037419">
          <w:t>December 29, 2009</w:t>
        </w:r>
      </w:smartTag>
      <w:r w:rsidR="00037419">
        <w:t xml:space="preserve">, </w:t>
      </w:r>
      <w:r w:rsidRPr="004F1D60">
        <w:t>for a maximum of 150 days</w:t>
      </w:r>
      <w:r w:rsidR="00634268">
        <w:t>;</w:t>
      </w:r>
      <w:r w:rsidR="009B05F5">
        <w:t xml:space="preserve"> adopted at 34 Ill. Reg. </w:t>
      </w:r>
      <w:r w:rsidR="006305DF">
        <w:t>7725</w:t>
      </w:r>
      <w:r w:rsidR="009B05F5">
        <w:t xml:space="preserve">, effective </w:t>
      </w:r>
      <w:smartTag w:uri="urn:schemas-microsoft-com:office:smarttags" w:element="date">
        <w:smartTagPr>
          <w:attr w:name="ls" w:val="trans"/>
          <w:attr w:name="Month" w:val="5"/>
          <w:attr w:name="Day" w:val="19"/>
          <w:attr w:name="Year" w:val="2010"/>
        </w:smartTagPr>
        <w:r w:rsidR="006305DF">
          <w:t>May 19, 2010</w:t>
        </w:r>
      </w:smartTag>
      <w:r w:rsidR="00AC4BA0">
        <w:t>; amended at 3</w:t>
      </w:r>
      <w:r w:rsidR="00947DA3">
        <w:t>6</w:t>
      </w:r>
      <w:r w:rsidR="00AC4BA0">
        <w:t xml:space="preserve"> Ill. Reg. </w:t>
      </w:r>
      <w:r w:rsidR="00554BF0">
        <w:t>6656</w:t>
      </w:r>
      <w:r w:rsidR="00AC4BA0">
        <w:t xml:space="preserve">, effective </w:t>
      </w:r>
      <w:r w:rsidR="00554BF0">
        <w:t>April 16, 2012</w:t>
      </w:r>
      <w:r w:rsidR="001B2E71">
        <w:t>; emergency amendment at 4</w:t>
      </w:r>
      <w:r w:rsidR="00C62564">
        <w:t>2</w:t>
      </w:r>
      <w:r w:rsidR="001B2E71">
        <w:t xml:space="preserve"> Ill. Reg. </w:t>
      </w:r>
      <w:r w:rsidR="006C4F57">
        <w:t>17942</w:t>
      </w:r>
      <w:r w:rsidR="001B2E71">
        <w:t>, effective September 18, 2018, for a maximum of 150 days</w:t>
      </w:r>
      <w:r w:rsidR="009A2D4D">
        <w:t>; amended at 4</w:t>
      </w:r>
      <w:r w:rsidR="00751C09">
        <w:t>3</w:t>
      </w:r>
      <w:r w:rsidR="009A2D4D">
        <w:t xml:space="preserve"> Ill. Reg. </w:t>
      </w:r>
      <w:r w:rsidR="003741F9">
        <w:t>2597</w:t>
      </w:r>
      <w:r w:rsidR="009A2D4D">
        <w:t xml:space="preserve">, effective </w:t>
      </w:r>
      <w:r w:rsidR="003741F9">
        <w:t>February 6, 2019</w:t>
      </w:r>
      <w:r w:rsidR="00DF2F5F">
        <w:t>; emergency amendment at 44 Ill. Re</w:t>
      </w:r>
      <w:r w:rsidR="00417218">
        <w:t xml:space="preserve">g. </w:t>
      </w:r>
      <w:r w:rsidR="002F7BD2">
        <w:t>16931</w:t>
      </w:r>
      <w:r w:rsidR="00417218">
        <w:t>, effective September 3</w:t>
      </w:r>
      <w:r w:rsidR="00DF2F5F">
        <w:t>0, 2020, for a maximum of 150 days</w:t>
      </w:r>
      <w:r w:rsidR="00931D89">
        <w:t xml:space="preserve">; </w:t>
      </w:r>
      <w:r w:rsidR="00D81C56">
        <w:t xml:space="preserve">emergency expired February 26, 2021; </w:t>
      </w:r>
      <w:r w:rsidR="00931D89">
        <w:t>amended at 45</w:t>
      </w:r>
      <w:r w:rsidR="00DA6C2C">
        <w:t xml:space="preserve"> Ill. Reg. </w:t>
      </w:r>
      <w:r w:rsidR="00130C7C">
        <w:t>3685</w:t>
      </w:r>
      <w:r w:rsidR="00DA6C2C">
        <w:t xml:space="preserve">, effective </w:t>
      </w:r>
      <w:bookmarkStart w:id="0" w:name="_GoBack"/>
      <w:r w:rsidR="00130C7C">
        <w:t>March 4, 2021</w:t>
      </w:r>
      <w:bookmarkEnd w:id="0"/>
      <w:r w:rsidR="00DF2F5F">
        <w:t>.</w:t>
      </w:r>
    </w:p>
    <w:sectPr w:rsidR="001B2E71" w:rsidRPr="00093935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15FB" w:rsidRDefault="008E15FB">
      <w:r>
        <w:separator/>
      </w:r>
    </w:p>
  </w:endnote>
  <w:endnote w:type="continuationSeparator" w:id="0">
    <w:p w:rsidR="008E15FB" w:rsidRDefault="008E1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15FB" w:rsidRDefault="008E15FB">
      <w:r>
        <w:separator/>
      </w:r>
    </w:p>
  </w:footnote>
  <w:footnote w:type="continuationSeparator" w:id="0">
    <w:p w:rsidR="008E15FB" w:rsidRDefault="008E15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F1D60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37419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0C7C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2E71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27A7"/>
    <w:rsid w:val="00235BC5"/>
    <w:rsid w:val="002375DD"/>
    <w:rsid w:val="00246C8D"/>
    <w:rsid w:val="002524EC"/>
    <w:rsid w:val="0026224A"/>
    <w:rsid w:val="00264AD1"/>
    <w:rsid w:val="002667B7"/>
    <w:rsid w:val="00267D8C"/>
    <w:rsid w:val="0027205E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2F7BD2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1F9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17218"/>
    <w:rsid w:val="00420E63"/>
    <w:rsid w:val="004218A0"/>
    <w:rsid w:val="00426A13"/>
    <w:rsid w:val="00431CFE"/>
    <w:rsid w:val="004326E0"/>
    <w:rsid w:val="004378C7"/>
    <w:rsid w:val="00441A81"/>
    <w:rsid w:val="00442977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1EC6"/>
    <w:rsid w:val="004B41BC"/>
    <w:rsid w:val="004B6FF4"/>
    <w:rsid w:val="004D6C1D"/>
    <w:rsid w:val="004D6EED"/>
    <w:rsid w:val="004D73D3"/>
    <w:rsid w:val="004E49DF"/>
    <w:rsid w:val="004E513F"/>
    <w:rsid w:val="004F077B"/>
    <w:rsid w:val="004F1D60"/>
    <w:rsid w:val="005001C5"/>
    <w:rsid w:val="005039E7"/>
    <w:rsid w:val="0050660E"/>
    <w:rsid w:val="005109B5"/>
    <w:rsid w:val="00511619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4BF0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B3D3E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05DF"/>
    <w:rsid w:val="00631875"/>
    <w:rsid w:val="00634268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C4F57"/>
    <w:rsid w:val="006C67F8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1C0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4E1C"/>
    <w:rsid w:val="008959D1"/>
    <w:rsid w:val="00897EA5"/>
    <w:rsid w:val="008B5152"/>
    <w:rsid w:val="008B56EA"/>
    <w:rsid w:val="008B77D8"/>
    <w:rsid w:val="008C1560"/>
    <w:rsid w:val="008C4FAF"/>
    <w:rsid w:val="008C5359"/>
    <w:rsid w:val="008D7182"/>
    <w:rsid w:val="008E15FB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1D89"/>
    <w:rsid w:val="00934057"/>
    <w:rsid w:val="0093513C"/>
    <w:rsid w:val="00935A8C"/>
    <w:rsid w:val="00944E3D"/>
    <w:rsid w:val="00947DA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A2D4D"/>
    <w:rsid w:val="009B05F5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09B0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4BA0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2564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17B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91E"/>
    <w:rsid w:val="00D77DCF"/>
    <w:rsid w:val="00D81C56"/>
    <w:rsid w:val="00D876AB"/>
    <w:rsid w:val="00D87E2A"/>
    <w:rsid w:val="00D90457"/>
    <w:rsid w:val="00D93C67"/>
    <w:rsid w:val="00D94587"/>
    <w:rsid w:val="00D97042"/>
    <w:rsid w:val="00D97549"/>
    <w:rsid w:val="00DA3644"/>
    <w:rsid w:val="00DA6C2C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DF2F5F"/>
    <w:rsid w:val="00E0634B"/>
    <w:rsid w:val="00E11728"/>
    <w:rsid w:val="00E16B25"/>
    <w:rsid w:val="00E215D4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08C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5:docId w15:val="{51BC1B3C-82E0-476B-A27E-3A13D9875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18</cp:revision>
  <dcterms:created xsi:type="dcterms:W3CDTF">2012-06-22T01:52:00Z</dcterms:created>
  <dcterms:modified xsi:type="dcterms:W3CDTF">2021-03-17T18:26:00Z</dcterms:modified>
</cp:coreProperties>
</file>