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FA3" w:rsidRDefault="00326FA3" w:rsidP="00326FA3"/>
    <w:p w:rsidR="00EA2285" w:rsidRPr="00326FA3" w:rsidRDefault="00EA2285" w:rsidP="00326FA3">
      <w:pPr>
        <w:rPr>
          <w:b/>
        </w:rPr>
      </w:pPr>
      <w:r w:rsidRPr="00326FA3">
        <w:rPr>
          <w:b/>
        </w:rPr>
        <w:t>Section 845.120  Lead Training Program Provider Record Keeping Requirements</w:t>
      </w:r>
    </w:p>
    <w:p w:rsidR="00EA2285" w:rsidRPr="00326FA3" w:rsidRDefault="00EA2285" w:rsidP="00326FA3"/>
    <w:p w:rsidR="00EA2285" w:rsidRPr="00326FA3" w:rsidRDefault="00326FA3" w:rsidP="00326FA3">
      <w:pPr>
        <w:ind w:left="1440" w:hanging="720"/>
      </w:pPr>
      <w:r>
        <w:t>a)</w:t>
      </w:r>
      <w:r>
        <w:tab/>
      </w:r>
      <w:r w:rsidR="007C56F9">
        <w:t>Lead training</w:t>
      </w:r>
      <w:r w:rsidR="00EA2285" w:rsidRPr="00326FA3">
        <w:t xml:space="preserve"> program </w:t>
      </w:r>
      <w:r w:rsidR="007C56F9">
        <w:t xml:space="preserve">provider </w:t>
      </w:r>
      <w:r w:rsidR="00EA2285" w:rsidRPr="00326FA3">
        <w:t>records shall be made available to the Department for review as follows.</w:t>
      </w:r>
    </w:p>
    <w:p w:rsidR="00EA2285" w:rsidRPr="00326FA3" w:rsidRDefault="00EA2285" w:rsidP="00326FA3"/>
    <w:p w:rsidR="00EA2285" w:rsidRPr="00326FA3" w:rsidRDefault="00326FA3" w:rsidP="00326FA3">
      <w:pPr>
        <w:ind w:left="2160" w:hanging="720"/>
      </w:pPr>
      <w:r>
        <w:t>1)</w:t>
      </w:r>
      <w:r>
        <w:tab/>
      </w:r>
      <w:r w:rsidR="00EA2285" w:rsidRPr="00326FA3">
        <w:t xml:space="preserve">The </w:t>
      </w:r>
      <w:r w:rsidR="007C56F9">
        <w:t xml:space="preserve">lead </w:t>
      </w:r>
      <w:r w:rsidR="00EA2285" w:rsidRPr="00326FA3">
        <w:t xml:space="preserve">training program provider shall retain records at the address specified on the </w:t>
      </w:r>
      <w:r w:rsidR="007C56F9">
        <w:t xml:space="preserve">lead </w:t>
      </w:r>
      <w:r w:rsidR="00EA2285" w:rsidRPr="00326FA3">
        <w:t xml:space="preserve">training program provider approval application (or as modified) for a minimum of </w:t>
      </w:r>
      <w:r w:rsidR="000D2BC4">
        <w:t>4</w:t>
      </w:r>
      <w:r w:rsidR="00EA2285" w:rsidRPr="00326FA3">
        <w:t xml:space="preserve"> years.</w:t>
      </w:r>
    </w:p>
    <w:p w:rsidR="00EA2285" w:rsidRPr="00326FA3" w:rsidRDefault="00EA2285" w:rsidP="00326FA3"/>
    <w:p w:rsidR="00EA2285" w:rsidRPr="00326FA3" w:rsidRDefault="00326FA3" w:rsidP="00326FA3">
      <w:pPr>
        <w:ind w:left="2160" w:hanging="720"/>
      </w:pPr>
      <w:r>
        <w:t>2)</w:t>
      </w:r>
      <w:r>
        <w:tab/>
      </w:r>
      <w:r w:rsidR="00EA2285" w:rsidRPr="00326FA3">
        <w:t xml:space="preserve">The </w:t>
      </w:r>
      <w:r w:rsidR="007C56F9">
        <w:t xml:space="preserve">lead </w:t>
      </w:r>
      <w:r w:rsidR="00EA2285" w:rsidRPr="00326FA3">
        <w:t xml:space="preserve">training program provider shall notify the Department in writing before changing the address specified on its </w:t>
      </w:r>
      <w:r w:rsidR="007C56F9">
        <w:t xml:space="preserve">lead </w:t>
      </w:r>
      <w:r w:rsidR="00EA2285" w:rsidRPr="00326FA3">
        <w:t>training program provider approval application or transferring records from that address to a new address.</w:t>
      </w:r>
    </w:p>
    <w:p w:rsidR="00EA2285" w:rsidRPr="00326FA3" w:rsidRDefault="00EA2285" w:rsidP="00326FA3"/>
    <w:p w:rsidR="00EA2285" w:rsidRPr="00326FA3" w:rsidRDefault="00326FA3" w:rsidP="00326FA3">
      <w:pPr>
        <w:ind w:left="2160" w:hanging="720"/>
      </w:pPr>
      <w:r>
        <w:t>3)</w:t>
      </w:r>
      <w:r>
        <w:tab/>
      </w:r>
      <w:r w:rsidR="00EA2285" w:rsidRPr="00326FA3">
        <w:t>The Department shall have the authority to enter, inspect and audit training activities and training records to determine compliance with the Act and this Part.</w:t>
      </w:r>
    </w:p>
    <w:p w:rsidR="00EA2285" w:rsidRPr="00326FA3" w:rsidRDefault="00EA2285" w:rsidP="00326FA3"/>
    <w:p w:rsidR="00EA2285" w:rsidRPr="00326FA3" w:rsidRDefault="00326FA3" w:rsidP="00326FA3">
      <w:pPr>
        <w:ind w:left="2160" w:hanging="720"/>
      </w:pPr>
      <w:r>
        <w:t>4)</w:t>
      </w:r>
      <w:r>
        <w:tab/>
      </w:r>
      <w:r w:rsidR="00EA2285" w:rsidRPr="00326FA3">
        <w:t xml:space="preserve">Training records that shall be maintained by the </w:t>
      </w:r>
      <w:r w:rsidR="00F74E60">
        <w:t xml:space="preserve">lead </w:t>
      </w:r>
      <w:r w:rsidR="00EA2285" w:rsidRPr="00326FA3">
        <w:t>training program provider include the following:</w:t>
      </w:r>
    </w:p>
    <w:p w:rsidR="00EA2285" w:rsidRPr="00326FA3" w:rsidRDefault="00EA2285" w:rsidP="00326FA3"/>
    <w:p w:rsidR="00EA2285" w:rsidRPr="00326FA3" w:rsidRDefault="00326FA3" w:rsidP="00326FA3">
      <w:pPr>
        <w:ind w:left="2880" w:hanging="720"/>
      </w:pPr>
      <w:r>
        <w:t>A)</w:t>
      </w:r>
      <w:r>
        <w:tab/>
      </w:r>
      <w:r w:rsidR="00EA2285" w:rsidRPr="00326FA3">
        <w:t xml:space="preserve">All materials specified in Section 845.100 that have been submitted to the Department as part of the </w:t>
      </w:r>
      <w:r w:rsidR="007C56F9">
        <w:t>lead training program provider's</w:t>
      </w:r>
      <w:r w:rsidR="00EA2285" w:rsidRPr="00326FA3">
        <w:t xml:space="preserve"> approval;</w:t>
      </w:r>
    </w:p>
    <w:p w:rsidR="00EA2285" w:rsidRPr="00326FA3" w:rsidRDefault="00EA2285" w:rsidP="00326FA3"/>
    <w:p w:rsidR="00EA2285" w:rsidRPr="00326FA3" w:rsidRDefault="00326FA3" w:rsidP="00326FA3">
      <w:pPr>
        <w:ind w:left="2880" w:hanging="720"/>
      </w:pPr>
      <w:r>
        <w:t>B)</w:t>
      </w:r>
      <w:r>
        <w:tab/>
      </w:r>
      <w:r w:rsidR="00EA2285" w:rsidRPr="00326FA3">
        <w:t>Current course materials and documents reflecting any changes made to these materials;</w:t>
      </w:r>
    </w:p>
    <w:p w:rsidR="00EA2285" w:rsidRPr="00326FA3" w:rsidRDefault="00EA2285" w:rsidP="00326FA3"/>
    <w:p w:rsidR="00EA2285" w:rsidRPr="00326FA3" w:rsidRDefault="00326FA3" w:rsidP="00326FA3">
      <w:pPr>
        <w:ind w:left="2880" w:hanging="720"/>
      </w:pPr>
      <w:r>
        <w:t>C)</w:t>
      </w:r>
      <w:r>
        <w:tab/>
        <w:t>Results of the students' hands-</w:t>
      </w:r>
      <w:r w:rsidR="00EA2285" w:rsidRPr="00326FA3">
        <w:t>on skills assessments and course examinations and a record of each student's course completion certificate;</w:t>
      </w:r>
    </w:p>
    <w:p w:rsidR="00EA2285" w:rsidRPr="00326FA3" w:rsidRDefault="00EA2285" w:rsidP="00326FA3"/>
    <w:p w:rsidR="00EA2285" w:rsidRPr="00326FA3" w:rsidRDefault="00326FA3" w:rsidP="00326FA3">
      <w:pPr>
        <w:ind w:left="2880" w:hanging="720"/>
      </w:pPr>
      <w:r>
        <w:t>D)</w:t>
      </w:r>
      <w:r>
        <w:tab/>
      </w:r>
      <w:r w:rsidR="00EA2285" w:rsidRPr="00326FA3">
        <w:t>Qualifications for each guest instructor designated by the training manager in accordance with Section 845.100</w:t>
      </w:r>
      <w:r w:rsidR="000D2BC4">
        <w:t>,</w:t>
      </w:r>
      <w:r w:rsidR="00EA2285" w:rsidRPr="00326FA3">
        <w:t xml:space="preserve"> including: resume, letters of reference, documentation of work experience, certifications, professional licenses, etc.; and</w:t>
      </w:r>
    </w:p>
    <w:p w:rsidR="00EA2285" w:rsidRPr="00326FA3" w:rsidRDefault="00EA2285" w:rsidP="00326FA3"/>
    <w:p w:rsidR="00EA2285" w:rsidRDefault="00326FA3" w:rsidP="00326FA3">
      <w:pPr>
        <w:ind w:left="2880" w:hanging="720"/>
      </w:pPr>
      <w:r>
        <w:t>E)</w:t>
      </w:r>
      <w:r>
        <w:tab/>
      </w:r>
      <w:r w:rsidR="00EA2285" w:rsidRPr="00326FA3">
        <w:t xml:space="preserve">Approval letters from the Department for the training manager, </w:t>
      </w:r>
      <w:r>
        <w:t>princip</w:t>
      </w:r>
      <w:r w:rsidR="000D2BC4">
        <w:t>al</w:t>
      </w:r>
      <w:r>
        <w:t xml:space="preserve"> instructor</w:t>
      </w:r>
      <w:r w:rsidR="00EA2285" w:rsidRPr="00326FA3">
        <w:t xml:space="preserve">s, each </w:t>
      </w:r>
      <w:r w:rsidR="00365713">
        <w:t xml:space="preserve">lead </w:t>
      </w:r>
      <w:r w:rsidR="00EA2285" w:rsidRPr="00326FA3">
        <w:t xml:space="preserve">training course and course modifications. </w:t>
      </w:r>
    </w:p>
    <w:p w:rsidR="00365713" w:rsidRDefault="00365713" w:rsidP="002032BD"/>
    <w:p w:rsidR="00365713" w:rsidRPr="00326FA3" w:rsidRDefault="00365713" w:rsidP="00365713">
      <w:pPr>
        <w:ind w:left="2880" w:hanging="2160"/>
      </w:pPr>
      <w:r>
        <w:t>(Source:  Amended at 4</w:t>
      </w:r>
      <w:r w:rsidR="007439A2">
        <w:t>3</w:t>
      </w:r>
      <w:r>
        <w:t xml:space="preserve"> Ill. Reg. </w:t>
      </w:r>
      <w:r w:rsidR="00974056">
        <w:t>2440</w:t>
      </w:r>
      <w:r>
        <w:t xml:space="preserve">, effective </w:t>
      </w:r>
      <w:bookmarkStart w:id="0" w:name="_GoBack"/>
      <w:r w:rsidR="00974056">
        <w:t>February 8, 2019</w:t>
      </w:r>
      <w:bookmarkEnd w:id="0"/>
      <w:r>
        <w:t>)</w:t>
      </w:r>
    </w:p>
    <w:sectPr w:rsidR="00365713" w:rsidRPr="00326FA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867" w:rsidRDefault="00F61867">
      <w:r>
        <w:separator/>
      </w:r>
    </w:p>
  </w:endnote>
  <w:endnote w:type="continuationSeparator" w:id="0">
    <w:p w:rsidR="00F61867" w:rsidRDefault="00F61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867" w:rsidRDefault="00F61867">
      <w:r>
        <w:separator/>
      </w:r>
    </w:p>
  </w:footnote>
  <w:footnote w:type="continuationSeparator" w:id="0">
    <w:p w:rsidR="00F61867" w:rsidRDefault="00F61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B4D85476"/>
    <w:name w:val="AutoList1242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upperLetter"/>
      <w:lvlText w:val="%3)"/>
      <w:lvlJc w:val="left"/>
      <w:pPr>
        <w:ind w:left="0" w:firstLine="0"/>
      </w:pPr>
    </w:lvl>
    <w:lvl w:ilvl="3">
      <w:start w:val="1"/>
      <w:numFmt w:val="lowerRoman"/>
      <w:lvlText w:val="%4)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lowerLetter"/>
      <w:lvlText w:val="%6)"/>
      <w:lvlJc w:val="left"/>
      <w:pPr>
        <w:ind w:left="0" w:firstLine="0"/>
      </w:pPr>
    </w:lvl>
    <w:lvl w:ilvl="6">
      <w:start w:val="1"/>
      <w:numFmt w:val="decimal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2285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2BC4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32BD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4C3A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6FA3"/>
    <w:rsid w:val="00327B81"/>
    <w:rsid w:val="00337BB9"/>
    <w:rsid w:val="00337CEB"/>
    <w:rsid w:val="00350372"/>
    <w:rsid w:val="003547CB"/>
    <w:rsid w:val="00356003"/>
    <w:rsid w:val="0036571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0786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14D71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439A2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C56F9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4056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6398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D56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086E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D614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2285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61867"/>
    <w:rsid w:val="00F73B7F"/>
    <w:rsid w:val="00F74E60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D64878-F253-4279-B3C9-7876311E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1">
    <w:name w:val="Level 1"/>
    <w:basedOn w:val="Normal"/>
    <w:rsid w:val="00EA2285"/>
    <w:pPr>
      <w:widowControl w:val="0"/>
      <w:tabs>
        <w:tab w:val="num" w:pos="360"/>
      </w:tabs>
      <w:autoSpaceDE w:val="0"/>
      <w:autoSpaceDN w:val="0"/>
      <w:adjustRightInd w:val="0"/>
      <w:ind w:left="1440" w:hanging="720"/>
      <w:outlineLvl w:val="0"/>
    </w:pPr>
  </w:style>
  <w:style w:type="paragraph" w:customStyle="1" w:styleId="Level2">
    <w:name w:val="Level 2"/>
    <w:basedOn w:val="Normal"/>
    <w:rsid w:val="00EA2285"/>
    <w:pPr>
      <w:widowControl w:val="0"/>
      <w:tabs>
        <w:tab w:val="num" w:pos="360"/>
      </w:tabs>
      <w:autoSpaceDE w:val="0"/>
      <w:autoSpaceDN w:val="0"/>
      <w:adjustRightInd w:val="0"/>
      <w:ind w:left="2160" w:hanging="720"/>
      <w:outlineLvl w:val="1"/>
    </w:pPr>
  </w:style>
  <w:style w:type="paragraph" w:customStyle="1" w:styleId="Level3">
    <w:name w:val="Level 3"/>
    <w:basedOn w:val="Normal"/>
    <w:rsid w:val="00EA2285"/>
    <w:pPr>
      <w:widowControl w:val="0"/>
      <w:tabs>
        <w:tab w:val="num" w:pos="360"/>
      </w:tabs>
      <w:autoSpaceDE w:val="0"/>
      <w:autoSpaceDN w:val="0"/>
      <w:adjustRightInd w:val="0"/>
      <w:ind w:left="2880" w:hanging="720"/>
      <w:outlineLvl w:val="2"/>
    </w:pPr>
  </w:style>
  <w:style w:type="character" w:customStyle="1" w:styleId="Hypertext">
    <w:name w:val="Hypertext"/>
    <w:rsid w:val="00EA22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2019-02-07T15:55:00Z</dcterms:created>
  <dcterms:modified xsi:type="dcterms:W3CDTF">2019-02-19T15:39:00Z</dcterms:modified>
</cp:coreProperties>
</file>