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BD" w:rsidRDefault="00555FBD" w:rsidP="00555FB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55FBD" w:rsidRDefault="00555FBD" w:rsidP="00756489">
      <w:pPr>
        <w:widowControl w:val="0"/>
        <w:autoSpaceDE w:val="0"/>
        <w:autoSpaceDN w:val="0"/>
        <w:adjustRightInd w:val="0"/>
        <w:ind w:left="1440" w:hanging="1440"/>
      </w:pPr>
      <w:r>
        <w:t>698.10</w:t>
      </w:r>
      <w:r>
        <w:tab/>
        <w:t xml:space="preserve">Applicability </w:t>
      </w:r>
    </w:p>
    <w:p w:rsidR="00555FBD" w:rsidRDefault="00555FBD" w:rsidP="00756489">
      <w:pPr>
        <w:widowControl w:val="0"/>
        <w:autoSpaceDE w:val="0"/>
        <w:autoSpaceDN w:val="0"/>
        <w:adjustRightInd w:val="0"/>
        <w:ind w:left="1440" w:hanging="1440"/>
      </w:pPr>
      <w:r>
        <w:t>698.20</w:t>
      </w:r>
      <w:r>
        <w:tab/>
        <w:t xml:space="preserve">Definitions </w:t>
      </w:r>
    </w:p>
    <w:p w:rsidR="00555FBD" w:rsidRDefault="00555FBD" w:rsidP="00756489">
      <w:pPr>
        <w:widowControl w:val="0"/>
        <w:autoSpaceDE w:val="0"/>
        <w:autoSpaceDN w:val="0"/>
        <w:adjustRightInd w:val="0"/>
        <w:ind w:left="1440" w:hanging="1440"/>
      </w:pPr>
      <w:r>
        <w:t>698.30</w:t>
      </w:r>
      <w:r>
        <w:tab/>
        <w:t xml:space="preserve">Pertussis Vaccine Pamphlet </w:t>
      </w:r>
    </w:p>
    <w:p w:rsidR="00555FBD" w:rsidRDefault="00555FBD" w:rsidP="00756489">
      <w:pPr>
        <w:widowControl w:val="0"/>
        <w:autoSpaceDE w:val="0"/>
        <w:autoSpaceDN w:val="0"/>
        <w:adjustRightInd w:val="0"/>
        <w:ind w:left="1440" w:hanging="1440"/>
      </w:pPr>
      <w:r>
        <w:t>698.40</w:t>
      </w:r>
      <w:r>
        <w:tab/>
        <w:t xml:space="preserve">Health Record </w:t>
      </w:r>
      <w:r w:rsidR="00C74A19">
        <w:t>–</w:t>
      </w:r>
      <w:r>
        <w:t xml:space="preserve"> Recording and Reporting </w:t>
      </w:r>
    </w:p>
    <w:p w:rsidR="00555FBD" w:rsidRDefault="00555FBD" w:rsidP="00756489">
      <w:pPr>
        <w:widowControl w:val="0"/>
        <w:autoSpaceDE w:val="0"/>
        <w:autoSpaceDN w:val="0"/>
        <w:adjustRightInd w:val="0"/>
        <w:ind w:left="1440" w:hanging="1440"/>
      </w:pPr>
      <w:r>
        <w:t>698.50</w:t>
      </w:r>
      <w:r>
        <w:tab/>
        <w:t xml:space="preserve">School Admission </w:t>
      </w:r>
      <w:r w:rsidR="00C74A19">
        <w:t>–</w:t>
      </w:r>
      <w:r>
        <w:t xml:space="preserve"> Immunizations </w:t>
      </w:r>
    </w:p>
    <w:p w:rsidR="00555FBD" w:rsidRDefault="00555FBD" w:rsidP="00756489">
      <w:pPr>
        <w:widowControl w:val="0"/>
        <w:autoSpaceDE w:val="0"/>
        <w:autoSpaceDN w:val="0"/>
        <w:adjustRightInd w:val="0"/>
        <w:ind w:left="1440" w:hanging="1440"/>
      </w:pPr>
      <w:r>
        <w:t>698.60</w:t>
      </w:r>
      <w:r>
        <w:tab/>
        <w:t xml:space="preserve">Liability </w:t>
      </w:r>
    </w:p>
    <w:p w:rsidR="00555FBD" w:rsidRDefault="00555FBD" w:rsidP="00756489">
      <w:pPr>
        <w:widowControl w:val="0"/>
        <w:autoSpaceDE w:val="0"/>
        <w:autoSpaceDN w:val="0"/>
        <w:adjustRightInd w:val="0"/>
        <w:ind w:left="1440" w:hanging="1440"/>
      </w:pPr>
      <w:r>
        <w:t>698.70</w:t>
      </w:r>
      <w:r>
        <w:tab/>
        <w:t xml:space="preserve">Distribution of Pamphlet By Hospitals </w:t>
      </w:r>
    </w:p>
    <w:p w:rsidR="00555FBD" w:rsidRDefault="00555FBD" w:rsidP="00555FBD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Important Information About Pertussis (Whooping Cough) and the Pertussis Vaccine in DPT </w:t>
      </w:r>
    </w:p>
    <w:sectPr w:rsidR="00555FBD" w:rsidSect="00555F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FBD"/>
    <w:rsid w:val="00090969"/>
    <w:rsid w:val="00555FBD"/>
    <w:rsid w:val="00756489"/>
    <w:rsid w:val="00C74A19"/>
    <w:rsid w:val="00D470AD"/>
    <w:rsid w:val="00E5620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