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E7" w:rsidRDefault="00F55AE7" w:rsidP="00F55AE7">
      <w:pPr>
        <w:widowControl w:val="0"/>
        <w:autoSpaceDE w:val="0"/>
        <w:autoSpaceDN w:val="0"/>
        <w:adjustRightInd w:val="0"/>
      </w:pPr>
    </w:p>
    <w:p w:rsidR="009C51A3" w:rsidRDefault="00F55AE7">
      <w:pPr>
        <w:pStyle w:val="JCARMainSourceNote"/>
      </w:pPr>
      <w:r>
        <w:t>SOURCE:  Emergency rules adopted at 12 Ill. Reg. 1601, effective January 1, 1988, for a maximum of 150 days; adopted at 12 Ill. Reg. 9952, effective May 27, 1988; amended at 13 Ill. Reg. 11544, effective July 1, 1989; amended at 15 Ill. Reg. 11646, effective August 15, 1991; emergency amendment at 17 Ill. Reg. 1204, effective January 7, 1993, for a maximum of 150 days; emergency expired on June 7, 1993; amended at 17 Ill. Reg. 15899, effective September 20, 1993; amended at 19 Ill. Reg. 1117, effective January 20, 1995; amended at 22 Ill. Reg. 21994, effective December 9, 1998</w:t>
      </w:r>
      <w:r w:rsidR="00056EFA">
        <w:t xml:space="preserve">; amended at 28 Ill. Reg. </w:t>
      </w:r>
      <w:r w:rsidR="00744207">
        <w:t>139</w:t>
      </w:r>
      <w:r w:rsidR="00BD2C1F">
        <w:t>05</w:t>
      </w:r>
      <w:r w:rsidR="00056EFA">
        <w:t xml:space="preserve">, effective </w:t>
      </w:r>
      <w:r w:rsidR="00744207">
        <w:t>October 8, 2004</w:t>
      </w:r>
      <w:r w:rsidR="002A6A47">
        <w:t xml:space="preserve">; </w:t>
      </w:r>
      <w:r w:rsidR="004B2B70">
        <w:t xml:space="preserve">emergency amendment at 29 Ill. Reg. </w:t>
      </w:r>
      <w:r w:rsidR="00381DFE">
        <w:t>14558</w:t>
      </w:r>
      <w:r w:rsidR="004B2B70">
        <w:t>, effective September 14, 2</w:t>
      </w:r>
      <w:r w:rsidR="009C51A3">
        <w:t xml:space="preserve">005, for a maximum of 150 days; amended at </w:t>
      </w:r>
      <w:r w:rsidR="00920FC9">
        <w:t>30</w:t>
      </w:r>
      <w:r w:rsidR="009C51A3">
        <w:t xml:space="preserve"> Ill. Reg. </w:t>
      </w:r>
      <w:r w:rsidR="007E3B15">
        <w:t>2373</w:t>
      </w:r>
      <w:r w:rsidR="009C51A3">
        <w:t xml:space="preserve">, effective </w:t>
      </w:r>
      <w:r w:rsidR="007E3B15">
        <w:t>February 3, 2006</w:t>
      </w:r>
      <w:r w:rsidR="00E27124">
        <w:t xml:space="preserve">; amended at 36 Ill. Reg. </w:t>
      </w:r>
      <w:r w:rsidR="00F83974">
        <w:t>7613</w:t>
      </w:r>
      <w:r w:rsidR="00E27124">
        <w:t xml:space="preserve">, effective </w:t>
      </w:r>
      <w:r w:rsidR="00F83974">
        <w:t>May 4, 2012</w:t>
      </w:r>
      <w:r w:rsidR="004A7942">
        <w:t xml:space="preserve">; amended at 38 Ill. Reg. </w:t>
      </w:r>
      <w:r w:rsidR="00164A90">
        <w:t>20811</w:t>
      </w:r>
      <w:r w:rsidR="004A7942">
        <w:t xml:space="preserve">, effective </w:t>
      </w:r>
      <w:r w:rsidR="00164A90">
        <w:t>October 15, 2014</w:t>
      </w:r>
      <w:r w:rsidR="003623F6">
        <w:t>; amended at 4</w:t>
      </w:r>
      <w:r w:rsidR="00975DDD">
        <w:t>2</w:t>
      </w:r>
      <w:r w:rsidR="003623F6">
        <w:t xml:space="preserve"> Ill. Reg. </w:t>
      </w:r>
      <w:r w:rsidR="002E5B51">
        <w:t>6425</w:t>
      </w:r>
      <w:r w:rsidR="003623F6">
        <w:t xml:space="preserve">, effective </w:t>
      </w:r>
      <w:r w:rsidR="002E5B51">
        <w:t>March 21, 2018</w:t>
      </w:r>
      <w:r w:rsidR="004C161E">
        <w:t xml:space="preserve">; amended at 44 Ill. Reg. </w:t>
      </w:r>
      <w:r w:rsidR="005A47CB">
        <w:t>15770</w:t>
      </w:r>
      <w:r w:rsidR="004C161E">
        <w:t xml:space="preserve">, effective </w:t>
      </w:r>
      <w:bookmarkStart w:id="0" w:name="_GoBack"/>
      <w:r w:rsidR="005A47CB">
        <w:t>September 1, 2020</w:t>
      </w:r>
      <w:bookmarkEnd w:id="0"/>
      <w:r w:rsidR="009C51A3">
        <w:t>.</w:t>
      </w:r>
    </w:p>
    <w:sectPr w:rsidR="009C51A3" w:rsidSect="00F55A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AE7"/>
    <w:rsid w:val="00056EFA"/>
    <w:rsid w:val="00083C7D"/>
    <w:rsid w:val="00164A90"/>
    <w:rsid w:val="001C2A40"/>
    <w:rsid w:val="002A6A47"/>
    <w:rsid w:val="002E5B51"/>
    <w:rsid w:val="003623F6"/>
    <w:rsid w:val="00381DFE"/>
    <w:rsid w:val="004A7942"/>
    <w:rsid w:val="004B2B70"/>
    <w:rsid w:val="004C161E"/>
    <w:rsid w:val="005A47CB"/>
    <w:rsid w:val="005C3366"/>
    <w:rsid w:val="00630BD0"/>
    <w:rsid w:val="00744207"/>
    <w:rsid w:val="007562FF"/>
    <w:rsid w:val="007E3B15"/>
    <w:rsid w:val="00920FC9"/>
    <w:rsid w:val="00975DDD"/>
    <w:rsid w:val="009C51A3"/>
    <w:rsid w:val="00BD2C1F"/>
    <w:rsid w:val="00CF1D09"/>
    <w:rsid w:val="00D33D3D"/>
    <w:rsid w:val="00E27124"/>
    <w:rsid w:val="00F55AE7"/>
    <w:rsid w:val="00F8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7D8A80-FB26-4CC4-990F-25A27CB8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56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12 Ill</vt:lpstr>
    </vt:vector>
  </TitlesOfParts>
  <Company>General Assembly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12 Ill</dc:title>
  <dc:subject/>
  <dc:creator>Illinois General Assembly</dc:creator>
  <cp:keywords/>
  <dc:description/>
  <cp:lastModifiedBy>Lane, Arlene L.</cp:lastModifiedBy>
  <cp:revision>10</cp:revision>
  <dcterms:created xsi:type="dcterms:W3CDTF">2012-06-22T00:44:00Z</dcterms:created>
  <dcterms:modified xsi:type="dcterms:W3CDTF">2020-09-15T18:19:00Z</dcterms:modified>
</cp:coreProperties>
</file>