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3314" w14:textId="77777777" w:rsidR="00E71246" w:rsidRDefault="00E71246" w:rsidP="00E71246">
      <w:pPr>
        <w:widowControl w:val="0"/>
        <w:autoSpaceDE w:val="0"/>
        <w:autoSpaceDN w:val="0"/>
        <w:adjustRightInd w:val="0"/>
      </w:pPr>
    </w:p>
    <w:p w14:paraId="6E4448CD" w14:textId="1C5F5A84" w:rsidR="00E71246" w:rsidRDefault="00E71246" w:rsidP="00E71246">
      <w:pPr>
        <w:widowControl w:val="0"/>
        <w:autoSpaceDE w:val="0"/>
        <w:autoSpaceDN w:val="0"/>
        <w:adjustRightInd w:val="0"/>
      </w:pPr>
      <w:r>
        <w:t>SOURCE:  Emergency rule adopted and codified at 7 Ill. Reg. 8364, effective July 6, 1983, for a maximum of 150 days; emergency expired December 3, 1983; adopted at 7 Ill. Reg. 16955, effective December 9, 1983; amended at 14 Ill. Reg. 20783, effective January 1, 1991; amended at 18 Ill. Reg. 5969, effective April 1, 1994; transferred from the Department of Public Health to the Department of Human Services pursuant to P.A. 89-507 on July 1, 1997 and recodified at 21 Ill. Reg. 9323; transferred from the Department of Human Services pursuant to P.A. 99-901 on August 26, 2016 at 42 Ill. Reg.</w:t>
      </w:r>
      <w:r w:rsidR="00B142A7">
        <w:t xml:space="preserve"> </w:t>
      </w:r>
      <w:r>
        <w:t>12353</w:t>
      </w:r>
      <w:r w:rsidR="005B1CCA">
        <w:t xml:space="preserve">; Subchapter i recodified at 49 Ill. Reg. </w:t>
      </w:r>
      <w:r w:rsidR="00816637">
        <w:t>8270</w:t>
      </w:r>
      <w:r>
        <w:t xml:space="preserve">. </w:t>
      </w:r>
    </w:p>
    <w:sectPr w:rsidR="00E71246" w:rsidSect="00300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D1C"/>
    <w:rsid w:val="0025205F"/>
    <w:rsid w:val="00300D1C"/>
    <w:rsid w:val="003C33A2"/>
    <w:rsid w:val="005B1CCA"/>
    <w:rsid w:val="005C3366"/>
    <w:rsid w:val="0061221F"/>
    <w:rsid w:val="00816637"/>
    <w:rsid w:val="00B142A7"/>
    <w:rsid w:val="00CE7903"/>
    <w:rsid w:val="00E7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124D27"/>
  <w15:docId w15:val="{82A9FBEB-CB59-4D70-B8AB-68DF9E9D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and codified at 7 Ill</vt:lpstr>
    </vt:vector>
  </TitlesOfParts>
  <Company>State of Illinois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and codified at 7 Ill</dc:title>
  <dc:subject/>
  <dc:creator>Illinois General Assembly</dc:creator>
  <cp:keywords/>
  <dc:description/>
  <cp:lastModifiedBy>Shipley, Melissa A.</cp:lastModifiedBy>
  <cp:revision>7</cp:revision>
  <dcterms:created xsi:type="dcterms:W3CDTF">2012-06-22T00:28:00Z</dcterms:created>
  <dcterms:modified xsi:type="dcterms:W3CDTF">2025-06-12T21:10:00Z</dcterms:modified>
</cp:coreProperties>
</file>