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0CAE" w14:textId="77777777" w:rsidR="00C71412" w:rsidRDefault="00C71412" w:rsidP="00C71412">
      <w:pPr>
        <w:widowControl w:val="0"/>
        <w:autoSpaceDE w:val="0"/>
        <w:autoSpaceDN w:val="0"/>
        <w:adjustRightInd w:val="0"/>
      </w:pPr>
    </w:p>
    <w:p w14:paraId="6CE561D9" w14:textId="764B8566" w:rsidR="00C71412" w:rsidRDefault="00C71412">
      <w:pPr>
        <w:pStyle w:val="JCARMainSourceNote"/>
      </w:pPr>
      <w:r>
        <w:t xml:space="preserve">SOURCE:  Filed April 17, 1968; emergency amendment at 5 Ill. Reg. 11091, effective October 1, 1981, for a maximum of 150 days; rules repealed, new rules adopted at 6 Ill. Reg. 2716, effective March 1, 1982; codified at 8 Ill. Reg. 18914; amended at 14 Ill. Reg. 840, effective January 1, 1990; new Part adopted by emergency rule at 17 Ill. Reg. 12918, effective July 21, 1993, for a maximum of 150 days; emergency repealer at 17 Ill. Reg. 13115, effective July 21, 1993, for a maximum of 150 days; emergency expired on December 18, 1993; Part repealed, new Part adopted at 18 Ill. Reg. 4276, effective March 1, 1994; amended at 22 Ill. Reg. 14474, effective July 24, 1998; amended at 28 Ill. Reg. </w:t>
      </w:r>
      <w:r w:rsidR="00FD479D">
        <w:t>8762</w:t>
      </w:r>
      <w:r>
        <w:t xml:space="preserve">, effective </w:t>
      </w:r>
      <w:r w:rsidR="00FD479D">
        <w:t>June 3, 2004</w:t>
      </w:r>
      <w:r w:rsidR="0006406E">
        <w:t>; amended at 4</w:t>
      </w:r>
      <w:r w:rsidR="00841A64">
        <w:t>1</w:t>
      </w:r>
      <w:r w:rsidR="0006406E">
        <w:t xml:space="preserve"> Ill. Reg. </w:t>
      </w:r>
      <w:r w:rsidR="001B6D34">
        <w:t>3454</w:t>
      </w:r>
      <w:r w:rsidR="0006406E">
        <w:t xml:space="preserve">, effective </w:t>
      </w:r>
      <w:r w:rsidR="001B6D34">
        <w:t>March 9, 2017</w:t>
      </w:r>
      <w:r w:rsidR="00A505F1">
        <w:t xml:space="preserve">; Subchapter h recodified at 49 Ill. Reg. </w:t>
      </w:r>
      <w:r w:rsidR="00D44C28">
        <w:t>5496</w:t>
      </w:r>
      <w:r>
        <w:t>.</w:t>
      </w:r>
    </w:p>
    <w:sectPr w:rsidR="00C71412" w:rsidSect="00B467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752"/>
    <w:rsid w:val="0006406E"/>
    <w:rsid w:val="001B6D34"/>
    <w:rsid w:val="0040558C"/>
    <w:rsid w:val="004C4F53"/>
    <w:rsid w:val="005C3366"/>
    <w:rsid w:val="007260E7"/>
    <w:rsid w:val="00841A64"/>
    <w:rsid w:val="008514E7"/>
    <w:rsid w:val="00A505F1"/>
    <w:rsid w:val="00B46752"/>
    <w:rsid w:val="00C71412"/>
    <w:rsid w:val="00D44C28"/>
    <w:rsid w:val="00F37AD2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D2AB4"/>
  <w15:docId w15:val="{F03BA4F2-ABC5-41DD-8FFB-8F547615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5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17, 1968; emergency amendment at 5 Ill</vt:lpstr>
    </vt:vector>
  </TitlesOfParts>
  <Company>State of Illinois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17, 1968; emergency amendment at 5 Ill</dc:title>
  <dc:subject/>
  <dc:creator>Illinois General Assembly</dc:creator>
  <cp:keywords/>
  <dc:description/>
  <cp:lastModifiedBy>Shipley, Melissa A.</cp:lastModifiedBy>
  <cp:revision>8</cp:revision>
  <dcterms:created xsi:type="dcterms:W3CDTF">2012-06-22T00:24:00Z</dcterms:created>
  <dcterms:modified xsi:type="dcterms:W3CDTF">2025-04-16T17:47:00Z</dcterms:modified>
</cp:coreProperties>
</file>