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22355" w14:textId="77777777" w:rsidR="00B841C2" w:rsidRDefault="00B841C2" w:rsidP="00B841C2">
      <w:pPr>
        <w:widowControl w:val="0"/>
        <w:autoSpaceDE w:val="0"/>
        <w:autoSpaceDN w:val="0"/>
        <w:adjustRightInd w:val="0"/>
      </w:pPr>
    </w:p>
    <w:p w14:paraId="56927D39" w14:textId="66BFADCB" w:rsidR="00B841C2" w:rsidRDefault="00B841C2" w:rsidP="00B841C2">
      <w:pPr>
        <w:widowControl w:val="0"/>
        <w:autoSpaceDE w:val="0"/>
        <w:autoSpaceDN w:val="0"/>
        <w:adjustRightInd w:val="0"/>
      </w:pPr>
      <w:r>
        <w:t>SOURCE:  Adopted at 14 Ill. Reg. 199</w:t>
      </w:r>
      <w:r w:rsidR="00667C4A">
        <w:t>66, effective January 1, 1991</w:t>
      </w:r>
      <w:r w:rsidR="00A25098">
        <w:t xml:space="preserve">; Subchapter c recodified at 49 Ill. Reg. </w:t>
      </w:r>
      <w:r w:rsidR="002B1E15">
        <w:t>3412</w:t>
      </w:r>
      <w:r w:rsidR="00667C4A">
        <w:t xml:space="preserve">. </w:t>
      </w:r>
    </w:p>
    <w:sectPr w:rsidR="00B841C2" w:rsidSect="00B841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41C2"/>
    <w:rsid w:val="00080BCC"/>
    <w:rsid w:val="002B1E15"/>
    <w:rsid w:val="00413C65"/>
    <w:rsid w:val="005C3366"/>
    <w:rsid w:val="00667C4A"/>
    <w:rsid w:val="006F4438"/>
    <w:rsid w:val="00A25098"/>
    <w:rsid w:val="00B8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C188E6"/>
  <w15:docId w15:val="{C7185292-6A62-4FFA-9F74-37FD95C8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State of Illinois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Illinois General Assembly</dc:creator>
  <cp:keywords/>
  <dc:description/>
  <cp:lastModifiedBy>Shipley, Melissa A.</cp:lastModifiedBy>
  <cp:revision>5</cp:revision>
  <dcterms:created xsi:type="dcterms:W3CDTF">2012-06-21T23:59:00Z</dcterms:created>
  <dcterms:modified xsi:type="dcterms:W3CDTF">2025-03-12T21:02:00Z</dcterms:modified>
</cp:coreProperties>
</file>