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30" w:rsidRDefault="00314930" w:rsidP="00733A88">
      <w:bookmarkStart w:id="0" w:name="_GoBack"/>
      <w:bookmarkEnd w:id="0"/>
    </w:p>
    <w:p w:rsidR="00CF69C4" w:rsidRDefault="00CF69C4" w:rsidP="00733A88">
      <w:r>
        <w:t>Section</w:t>
      </w:r>
    </w:p>
    <w:p w:rsidR="00733A88" w:rsidRPr="00733A88" w:rsidRDefault="00733A88" w:rsidP="00733A88">
      <w:r w:rsidRPr="00733A88">
        <w:t>1200.10</w:t>
      </w:r>
      <w:r w:rsidRPr="00733A88">
        <w:tab/>
        <w:t xml:space="preserve">Title </w:t>
      </w:r>
    </w:p>
    <w:p w:rsidR="00733A88" w:rsidRPr="00733A88" w:rsidRDefault="00733A88" w:rsidP="00733A88">
      <w:r w:rsidRPr="00733A88">
        <w:t xml:space="preserve">1200.20 </w:t>
      </w:r>
      <w:r w:rsidRPr="00733A88">
        <w:tab/>
        <w:t xml:space="preserve">Policy </w:t>
      </w:r>
    </w:p>
    <w:p w:rsidR="00733A88" w:rsidRPr="00733A88" w:rsidRDefault="00733A88" w:rsidP="00733A88">
      <w:r w:rsidRPr="00733A88">
        <w:t xml:space="preserve">1200.30 </w:t>
      </w:r>
      <w:r w:rsidRPr="00733A88">
        <w:tab/>
        <w:t xml:space="preserve">Purpose and Implementation </w:t>
      </w:r>
    </w:p>
    <w:p w:rsidR="00733A88" w:rsidRPr="00733A88" w:rsidRDefault="00733A88" w:rsidP="00733A88">
      <w:r w:rsidRPr="00733A88">
        <w:t xml:space="preserve">1200.40 </w:t>
      </w:r>
      <w:r w:rsidRPr="00733A88">
        <w:tab/>
        <w:t>Application</w:t>
      </w:r>
    </w:p>
    <w:p w:rsidR="00733A88" w:rsidRPr="00733A88" w:rsidRDefault="00733A88" w:rsidP="00733A88">
      <w:r w:rsidRPr="00733A88">
        <w:t xml:space="preserve">1200.50 </w:t>
      </w:r>
      <w:r w:rsidRPr="00733A88">
        <w:tab/>
        <w:t>Definitions</w:t>
      </w:r>
    </w:p>
    <w:p w:rsidR="00733A88" w:rsidRPr="00733A88" w:rsidRDefault="00733A88" w:rsidP="00733A88">
      <w:r w:rsidRPr="00733A88">
        <w:t xml:space="preserve">1200.60 </w:t>
      </w:r>
      <w:r w:rsidRPr="00733A88">
        <w:tab/>
        <w:t>Referral of Delinquent Debt</w:t>
      </w:r>
    </w:p>
    <w:p w:rsidR="00733A88" w:rsidRPr="00733A88" w:rsidRDefault="00CF69C4" w:rsidP="00733A88">
      <w:r>
        <w:t>1</w:t>
      </w:r>
      <w:r w:rsidR="00733A88" w:rsidRPr="00733A88">
        <w:t xml:space="preserve">200.70 </w:t>
      </w:r>
      <w:r w:rsidR="00733A88" w:rsidRPr="00733A88">
        <w:tab/>
        <w:t>Debt Accepted for Collection</w:t>
      </w:r>
    </w:p>
    <w:p w:rsidR="00733A88" w:rsidRPr="00733A88" w:rsidRDefault="00CF69C4" w:rsidP="00733A88">
      <w:r>
        <w:t>1</w:t>
      </w:r>
      <w:r w:rsidR="00733A88" w:rsidRPr="00733A88">
        <w:t xml:space="preserve">200.80 </w:t>
      </w:r>
      <w:r w:rsidR="00733A88" w:rsidRPr="00733A88">
        <w:tab/>
        <w:t>Debt Not Accepted for Collection</w:t>
      </w:r>
    </w:p>
    <w:p w:rsidR="00733A88" w:rsidRPr="00733A88" w:rsidRDefault="00733A88" w:rsidP="00733A88">
      <w:r w:rsidRPr="00733A88">
        <w:t xml:space="preserve">1200.90 </w:t>
      </w:r>
      <w:r w:rsidRPr="00733A88">
        <w:tab/>
        <w:t>Certification of Debt</w:t>
      </w:r>
    </w:p>
    <w:p w:rsidR="00733A88" w:rsidRPr="00733A88" w:rsidRDefault="00733A88" w:rsidP="00733A88">
      <w:r w:rsidRPr="00733A88">
        <w:t xml:space="preserve">1200.100 </w:t>
      </w:r>
      <w:r w:rsidRPr="00733A88">
        <w:tab/>
        <w:t>Collection of Certified Debt</w:t>
      </w:r>
    </w:p>
    <w:p w:rsidR="00733A88" w:rsidRPr="00733A88" w:rsidRDefault="00733A88" w:rsidP="00733A88">
      <w:r w:rsidRPr="00733A88">
        <w:t xml:space="preserve">1200.110 </w:t>
      </w:r>
      <w:r w:rsidRPr="00733A88">
        <w:tab/>
        <w:t>Uncollectible Debt</w:t>
      </w:r>
    </w:p>
    <w:p w:rsidR="00733A88" w:rsidRPr="00733A88" w:rsidRDefault="00733A88" w:rsidP="00733A88">
      <w:r w:rsidRPr="00733A88">
        <w:t xml:space="preserve">1200.120 </w:t>
      </w:r>
      <w:r w:rsidRPr="00733A88">
        <w:tab/>
        <w:t>Deposit of Amounts Collected</w:t>
      </w:r>
    </w:p>
    <w:p w:rsidR="00733A88" w:rsidRPr="00733A88" w:rsidRDefault="00733A88" w:rsidP="00733A88">
      <w:r w:rsidRPr="00733A88">
        <w:t xml:space="preserve">1200.130 </w:t>
      </w:r>
      <w:r w:rsidRPr="00733A88">
        <w:tab/>
        <w:t xml:space="preserve">Appropriations from Debt Collection Fund  </w:t>
      </w:r>
    </w:p>
    <w:p w:rsidR="00733A88" w:rsidRPr="00733A88" w:rsidRDefault="00733A88" w:rsidP="00733A88">
      <w:r w:rsidRPr="00733A88">
        <w:t xml:space="preserve">1200.140 </w:t>
      </w:r>
      <w:r w:rsidRPr="00733A88">
        <w:tab/>
        <w:t>Obligations Subject to Appropriation</w:t>
      </w:r>
    </w:p>
    <w:p w:rsidR="00733A88" w:rsidRPr="00733A88" w:rsidRDefault="00733A88" w:rsidP="00733A88">
      <w:r w:rsidRPr="00733A88">
        <w:t xml:space="preserve">1200.150 </w:t>
      </w:r>
      <w:r w:rsidRPr="00733A88">
        <w:tab/>
        <w:t xml:space="preserve">Recordkeeping and Reporting </w:t>
      </w:r>
    </w:p>
    <w:sectPr w:rsidR="00733A88" w:rsidRPr="00733A8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6018">
      <w:r>
        <w:separator/>
      </w:r>
    </w:p>
  </w:endnote>
  <w:endnote w:type="continuationSeparator" w:id="0">
    <w:p w:rsidR="00000000" w:rsidRDefault="0024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6018">
      <w:r>
        <w:separator/>
      </w:r>
    </w:p>
  </w:footnote>
  <w:footnote w:type="continuationSeparator" w:id="0">
    <w:p w:rsidR="00000000" w:rsidRDefault="0024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6018"/>
    <w:rsid w:val="002524EC"/>
    <w:rsid w:val="002A643F"/>
    <w:rsid w:val="00314930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20230"/>
    <w:rsid w:val="00733A8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F69C4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967C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