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633" w:rsidRDefault="00550633" w:rsidP="00550633">
      <w:pPr>
        <w:widowControl w:val="0"/>
        <w:autoSpaceDE w:val="0"/>
        <w:autoSpaceDN w:val="0"/>
        <w:adjustRightInd w:val="0"/>
      </w:pPr>
    </w:p>
    <w:p w:rsidR="00922A60" w:rsidRDefault="00550633">
      <w:pPr>
        <w:pStyle w:val="JCARMainSourceNote"/>
      </w:pPr>
      <w:r>
        <w:t xml:space="preserve">SOURCE:  Rules and Regulations of the Board, effective March 25, 1971; </w:t>
      </w:r>
      <w:r w:rsidR="007631A0">
        <w:t xml:space="preserve">amended </w:t>
      </w:r>
      <w:r>
        <w:t xml:space="preserve">January 8, 1972; </w:t>
      </w:r>
      <w:r w:rsidR="0085435F">
        <w:t xml:space="preserve">amended </w:t>
      </w:r>
      <w:r>
        <w:t xml:space="preserve">October 6, 1972; </w:t>
      </w:r>
      <w:r w:rsidR="007631A0">
        <w:t xml:space="preserve">amended </w:t>
      </w:r>
      <w:r>
        <w:t xml:space="preserve">February 14, 1975; </w:t>
      </w:r>
      <w:r w:rsidR="007631A0">
        <w:t xml:space="preserve">amended </w:t>
      </w:r>
      <w:r>
        <w:t xml:space="preserve">February 9, 1976; </w:t>
      </w:r>
      <w:r w:rsidR="007631A0">
        <w:t xml:space="preserve">amended </w:t>
      </w:r>
      <w:r>
        <w:t>February 9, 1977; codified at 5 Ill. Reg. 10701</w:t>
      </w:r>
      <w:r w:rsidR="003544F4">
        <w:t>; amended at 3</w:t>
      </w:r>
      <w:r w:rsidR="00596143">
        <w:t>1</w:t>
      </w:r>
      <w:r w:rsidR="003544F4">
        <w:t xml:space="preserve"> Ill. Reg. </w:t>
      </w:r>
      <w:r w:rsidR="004F5749">
        <w:t>1986</w:t>
      </w:r>
      <w:r w:rsidR="003544F4">
        <w:t xml:space="preserve">, effective </w:t>
      </w:r>
      <w:r w:rsidR="004F5749">
        <w:t>January 9, 2007</w:t>
      </w:r>
      <w:r w:rsidR="008A2212">
        <w:t>; amended at 3</w:t>
      </w:r>
      <w:r w:rsidR="0004211C">
        <w:t>2</w:t>
      </w:r>
      <w:r w:rsidR="008A2212">
        <w:t xml:space="preserve"> Ill. Reg. </w:t>
      </w:r>
      <w:r w:rsidR="003D0427">
        <w:t>360</w:t>
      </w:r>
      <w:r w:rsidR="008A2212">
        <w:t xml:space="preserve">, effective </w:t>
      </w:r>
      <w:r w:rsidR="003D0427">
        <w:t>December 26, 2007</w:t>
      </w:r>
      <w:r w:rsidR="00D10A6A">
        <w:t xml:space="preserve">; amended at 35 Ill. Reg. </w:t>
      </w:r>
      <w:r w:rsidR="00FC32F8">
        <w:t>13915</w:t>
      </w:r>
      <w:r w:rsidR="00D10A6A">
        <w:t xml:space="preserve">, effective </w:t>
      </w:r>
      <w:r w:rsidR="00FC32F8">
        <w:t>August 1, 2011</w:t>
      </w:r>
      <w:r w:rsidR="001C6B6F">
        <w:t>; amended at 37</w:t>
      </w:r>
      <w:r w:rsidR="00AC1ABF">
        <w:t xml:space="preserve"> Ill. Reg. </w:t>
      </w:r>
      <w:r w:rsidR="005445FB">
        <w:t>2720</w:t>
      </w:r>
      <w:r w:rsidR="00AC1ABF">
        <w:t xml:space="preserve">, effective </w:t>
      </w:r>
      <w:r w:rsidR="005445FB">
        <w:t>February 25, 2013</w:t>
      </w:r>
      <w:r w:rsidR="00922A60">
        <w:t xml:space="preserve">; amended at 38 Ill. Reg. </w:t>
      </w:r>
      <w:r w:rsidR="00845F91">
        <w:t>4491</w:t>
      </w:r>
      <w:r w:rsidR="00922A60">
        <w:t xml:space="preserve">, effective </w:t>
      </w:r>
      <w:r w:rsidR="00845F91">
        <w:t>January 31, 2014</w:t>
      </w:r>
      <w:r w:rsidR="00C85782">
        <w:t xml:space="preserve">; amended at 39 Ill. Reg. </w:t>
      </w:r>
      <w:r w:rsidR="00F66126">
        <w:t>4500</w:t>
      </w:r>
      <w:r w:rsidR="00C85782">
        <w:t xml:space="preserve">, effective </w:t>
      </w:r>
      <w:r w:rsidR="00F66126">
        <w:t>March 16, 2015</w:t>
      </w:r>
      <w:r w:rsidR="00D673F1">
        <w:t xml:space="preserve">; amended at 42 Ill. Reg. </w:t>
      </w:r>
      <w:r w:rsidR="009D457D">
        <w:t>19060</w:t>
      </w:r>
      <w:r w:rsidR="00D673F1">
        <w:t xml:space="preserve">, effective </w:t>
      </w:r>
      <w:r w:rsidR="009D457D">
        <w:t>October 3, 2018</w:t>
      </w:r>
      <w:r w:rsidR="002F5D93">
        <w:t>; amended at 44</w:t>
      </w:r>
      <w:r w:rsidR="005903B9">
        <w:t xml:space="preserve"> Ill. Reg. </w:t>
      </w:r>
      <w:r w:rsidR="00363890">
        <w:t>17452</w:t>
      </w:r>
      <w:r w:rsidR="005903B9">
        <w:t xml:space="preserve">, effective </w:t>
      </w:r>
      <w:bookmarkStart w:id="0" w:name="_GoBack"/>
      <w:r w:rsidR="00363890">
        <w:t>October 13, 2020</w:t>
      </w:r>
      <w:bookmarkEnd w:id="0"/>
      <w:r w:rsidR="006950A7">
        <w:t>.</w:t>
      </w:r>
    </w:p>
    <w:sectPr w:rsidR="00922A60" w:rsidSect="005506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0633"/>
    <w:rsid w:val="0004211C"/>
    <w:rsid w:val="001C6B6F"/>
    <w:rsid w:val="002B6AB6"/>
    <w:rsid w:val="002F5D93"/>
    <w:rsid w:val="003544F4"/>
    <w:rsid w:val="00363890"/>
    <w:rsid w:val="003D0427"/>
    <w:rsid w:val="004F5749"/>
    <w:rsid w:val="005445FB"/>
    <w:rsid w:val="00550633"/>
    <w:rsid w:val="005903B9"/>
    <w:rsid w:val="00596143"/>
    <w:rsid w:val="005C3366"/>
    <w:rsid w:val="006950A7"/>
    <w:rsid w:val="00755E5D"/>
    <w:rsid w:val="007631A0"/>
    <w:rsid w:val="00845F91"/>
    <w:rsid w:val="0085435F"/>
    <w:rsid w:val="008A2212"/>
    <w:rsid w:val="00922A60"/>
    <w:rsid w:val="009D457D"/>
    <w:rsid w:val="00AC1ABF"/>
    <w:rsid w:val="00C85782"/>
    <w:rsid w:val="00D10A6A"/>
    <w:rsid w:val="00D673F1"/>
    <w:rsid w:val="00E92DF5"/>
    <w:rsid w:val="00F66126"/>
    <w:rsid w:val="00FC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39BAFE-79C6-4CFB-8CE4-7A3E2AF5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544F4"/>
  </w:style>
  <w:style w:type="paragraph" w:customStyle="1" w:styleId="JCARMainSourceNote">
    <w:name w:val="JCAR Main Source Note"/>
    <w:basedOn w:val="Normal"/>
    <w:rsid w:val="00354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of the Board, effective March 25, 1971; January 8, 1972; October 6, 1972; February 14, 1975; Fe</vt:lpstr>
    </vt:vector>
  </TitlesOfParts>
  <Company>State of Illinois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of the Board, effective March 25, 1971; January 8, 1972; October 6, 1972; February 14, 1975; Fe</dc:title>
  <dc:subject/>
  <dc:creator>Illinois General Assembly</dc:creator>
  <cp:keywords/>
  <dc:description/>
  <cp:lastModifiedBy>Lane, Arlene L.</cp:lastModifiedBy>
  <cp:revision>16</cp:revision>
  <dcterms:created xsi:type="dcterms:W3CDTF">2012-06-21T22:50:00Z</dcterms:created>
  <dcterms:modified xsi:type="dcterms:W3CDTF">2020-10-26T15:36:00Z</dcterms:modified>
</cp:coreProperties>
</file>