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EF" w:rsidRDefault="006F41EF" w:rsidP="006F41EF">
      <w:pPr>
        <w:widowControl w:val="0"/>
        <w:autoSpaceDE w:val="0"/>
        <w:autoSpaceDN w:val="0"/>
        <w:adjustRightInd w:val="0"/>
      </w:pPr>
      <w:bookmarkStart w:id="0" w:name="_GoBack"/>
      <w:bookmarkEnd w:id="0"/>
    </w:p>
    <w:p w:rsidR="006F41EF" w:rsidRDefault="006F41EF" w:rsidP="006F41EF">
      <w:pPr>
        <w:widowControl w:val="0"/>
        <w:autoSpaceDE w:val="0"/>
        <w:autoSpaceDN w:val="0"/>
        <w:adjustRightInd w:val="0"/>
      </w:pPr>
      <w:r>
        <w:rPr>
          <w:b/>
          <w:bCs/>
        </w:rPr>
        <w:t>Section 700.30  Evaluation</w:t>
      </w:r>
      <w:r>
        <w:t xml:space="preserve"> </w:t>
      </w:r>
    </w:p>
    <w:p w:rsidR="006F41EF" w:rsidRDefault="006F41EF" w:rsidP="006F41EF">
      <w:pPr>
        <w:widowControl w:val="0"/>
        <w:autoSpaceDE w:val="0"/>
        <w:autoSpaceDN w:val="0"/>
        <w:adjustRightInd w:val="0"/>
      </w:pPr>
    </w:p>
    <w:p w:rsidR="006F41EF" w:rsidRDefault="006F41EF" w:rsidP="006F41EF">
      <w:pPr>
        <w:widowControl w:val="0"/>
        <w:autoSpaceDE w:val="0"/>
        <w:autoSpaceDN w:val="0"/>
        <w:adjustRightInd w:val="0"/>
        <w:ind w:left="1440" w:hanging="720"/>
      </w:pPr>
      <w:r>
        <w:t>a)</w:t>
      </w:r>
      <w:r>
        <w:tab/>
        <w:t xml:space="preserve">Upon the receipt of the request, the State Treasurer and the State Comptroller shall jointly evaluate the information submitted by the agency. The State Treasurer and Comptroller may: </w:t>
      </w:r>
    </w:p>
    <w:p w:rsidR="002C590D" w:rsidRDefault="002C590D" w:rsidP="006F41EF">
      <w:pPr>
        <w:widowControl w:val="0"/>
        <w:autoSpaceDE w:val="0"/>
        <w:autoSpaceDN w:val="0"/>
        <w:adjustRightInd w:val="0"/>
        <w:ind w:left="2160" w:hanging="720"/>
      </w:pPr>
    </w:p>
    <w:p w:rsidR="006F41EF" w:rsidRDefault="006F41EF" w:rsidP="006F41EF">
      <w:pPr>
        <w:widowControl w:val="0"/>
        <w:autoSpaceDE w:val="0"/>
        <w:autoSpaceDN w:val="0"/>
        <w:adjustRightInd w:val="0"/>
        <w:ind w:left="2160" w:hanging="720"/>
      </w:pPr>
      <w:r>
        <w:t>1)</w:t>
      </w:r>
      <w:r>
        <w:tab/>
        <w:t xml:space="preserve">Approve the request with the same or a different time period from that requested by the agency; </w:t>
      </w:r>
    </w:p>
    <w:p w:rsidR="002C590D" w:rsidRDefault="002C590D" w:rsidP="006F41EF">
      <w:pPr>
        <w:widowControl w:val="0"/>
        <w:autoSpaceDE w:val="0"/>
        <w:autoSpaceDN w:val="0"/>
        <w:adjustRightInd w:val="0"/>
        <w:ind w:left="2160" w:hanging="720"/>
      </w:pPr>
    </w:p>
    <w:p w:rsidR="006F41EF" w:rsidRDefault="006F41EF" w:rsidP="006F41EF">
      <w:pPr>
        <w:widowControl w:val="0"/>
        <w:autoSpaceDE w:val="0"/>
        <w:autoSpaceDN w:val="0"/>
        <w:adjustRightInd w:val="0"/>
        <w:ind w:left="2160" w:hanging="720"/>
      </w:pPr>
      <w:r>
        <w:t>2)</w:t>
      </w:r>
      <w:r>
        <w:tab/>
        <w:t xml:space="preserve">Reject the request; or, </w:t>
      </w:r>
    </w:p>
    <w:p w:rsidR="002C590D" w:rsidRDefault="002C590D" w:rsidP="006F41EF">
      <w:pPr>
        <w:widowControl w:val="0"/>
        <w:autoSpaceDE w:val="0"/>
        <w:autoSpaceDN w:val="0"/>
        <w:adjustRightInd w:val="0"/>
        <w:ind w:left="2160" w:hanging="720"/>
      </w:pPr>
    </w:p>
    <w:p w:rsidR="006F41EF" w:rsidRDefault="006F41EF" w:rsidP="006F41EF">
      <w:pPr>
        <w:widowControl w:val="0"/>
        <w:autoSpaceDE w:val="0"/>
        <w:autoSpaceDN w:val="0"/>
        <w:adjustRightInd w:val="0"/>
        <w:ind w:left="2160" w:hanging="720"/>
      </w:pPr>
      <w:r>
        <w:t>3)</w:t>
      </w:r>
      <w:r>
        <w:tab/>
        <w:t xml:space="preserve">Request the agency to submit additional documentation. </w:t>
      </w:r>
    </w:p>
    <w:p w:rsidR="002C590D" w:rsidRDefault="002C590D" w:rsidP="006F41EF">
      <w:pPr>
        <w:widowControl w:val="0"/>
        <w:autoSpaceDE w:val="0"/>
        <w:autoSpaceDN w:val="0"/>
        <w:adjustRightInd w:val="0"/>
        <w:ind w:left="1440" w:hanging="720"/>
      </w:pPr>
    </w:p>
    <w:p w:rsidR="006F41EF" w:rsidRDefault="006F41EF" w:rsidP="006F41EF">
      <w:pPr>
        <w:widowControl w:val="0"/>
        <w:autoSpaceDE w:val="0"/>
        <w:autoSpaceDN w:val="0"/>
        <w:adjustRightInd w:val="0"/>
        <w:ind w:left="1440" w:hanging="720"/>
      </w:pPr>
      <w:r>
        <w:t>b)</w:t>
      </w:r>
      <w:r>
        <w:tab/>
        <w:t xml:space="preserve">When processing requests for extensions, representatives of both the State Treasurer and the State Comptroller may interview a representative of the requesting agency, review present procedures, and examine the receipt flow and necessary accounting records. </w:t>
      </w:r>
    </w:p>
    <w:p w:rsidR="002C590D" w:rsidRDefault="002C590D" w:rsidP="006F41EF">
      <w:pPr>
        <w:widowControl w:val="0"/>
        <w:autoSpaceDE w:val="0"/>
        <w:autoSpaceDN w:val="0"/>
        <w:adjustRightInd w:val="0"/>
        <w:ind w:left="1440" w:hanging="720"/>
      </w:pPr>
    </w:p>
    <w:p w:rsidR="006F41EF" w:rsidRDefault="006F41EF" w:rsidP="006F41EF">
      <w:pPr>
        <w:widowControl w:val="0"/>
        <w:autoSpaceDE w:val="0"/>
        <w:autoSpaceDN w:val="0"/>
        <w:adjustRightInd w:val="0"/>
        <w:ind w:left="1440" w:hanging="720"/>
      </w:pPr>
      <w:r>
        <w:t>c)</w:t>
      </w:r>
      <w:r>
        <w:tab/>
        <w:t xml:space="preserve">Extensions will be made only for that period of time which is determined to be the maximum period required for payment into the State treasury, but in no event to exceed 30 calendar days. </w:t>
      </w:r>
    </w:p>
    <w:sectPr w:rsidR="006F41EF" w:rsidSect="006F41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1EF"/>
    <w:rsid w:val="00230EC8"/>
    <w:rsid w:val="002C590D"/>
    <w:rsid w:val="00353BBC"/>
    <w:rsid w:val="005C3366"/>
    <w:rsid w:val="006F41EF"/>
    <w:rsid w:val="00ED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2012-06-21T22:45:00Z</dcterms:created>
  <dcterms:modified xsi:type="dcterms:W3CDTF">2012-06-21T22:45:00Z</dcterms:modified>
</cp:coreProperties>
</file>