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F263EC">
      <w:pPr>
        <w:jc w:val="center"/>
      </w:pPr>
    </w:p>
    <w:p w:rsidR="00D53FA9" w:rsidRDefault="00D53FA9" w:rsidP="00F263EC">
      <w:pPr>
        <w:jc w:val="center"/>
      </w:pPr>
      <w:r>
        <w:t>PART 400</w:t>
      </w:r>
    </w:p>
    <w:p w:rsidR="00D53FA9" w:rsidRDefault="00D53FA9" w:rsidP="00F263EC">
      <w:pPr>
        <w:jc w:val="center"/>
      </w:pPr>
      <w:r>
        <w:t>ILLINOIS ACCESSIBILITY CODE</w:t>
      </w:r>
    </w:p>
    <w:p w:rsidR="00D53FA9" w:rsidRPr="00F263EC" w:rsidRDefault="00D53FA9" w:rsidP="00F263EC">
      <w:pPr>
        <w:jc w:val="center"/>
      </w:pPr>
      <w:bookmarkStart w:id="0" w:name="_GoBack"/>
      <w:bookmarkEnd w:id="0"/>
    </w:p>
    <w:sectPr w:rsidR="00D53FA9" w:rsidRPr="00F263E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3EC" w:rsidRDefault="00F263EC">
      <w:r>
        <w:separator/>
      </w:r>
    </w:p>
  </w:endnote>
  <w:endnote w:type="continuationSeparator" w:id="0">
    <w:p w:rsidR="00F263EC" w:rsidRDefault="00F2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3EC" w:rsidRDefault="00F263EC">
      <w:r>
        <w:separator/>
      </w:r>
    </w:p>
  </w:footnote>
  <w:footnote w:type="continuationSeparator" w:id="0">
    <w:p w:rsidR="00F263EC" w:rsidRDefault="00F26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3E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3FA9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63EC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C12123-67D3-4FBC-8316-6459AC1D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Thomas, Vicki D.</cp:lastModifiedBy>
  <cp:revision>2</cp:revision>
  <dcterms:created xsi:type="dcterms:W3CDTF">2017-08-29T21:48:00Z</dcterms:created>
  <dcterms:modified xsi:type="dcterms:W3CDTF">2017-08-29T21:52:00Z</dcterms:modified>
</cp:coreProperties>
</file>