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ADD" w:rsidRDefault="00280028" w:rsidP="00612ADD">
      <w:pPr>
        <w:widowControl w:val="0"/>
        <w:autoSpaceDE w:val="0"/>
        <w:autoSpaceDN w:val="0"/>
        <w:adjustRightInd w:val="0"/>
      </w:pPr>
      <w:r w:rsidRPr="00612ADD">
        <w:t xml:space="preserve"> </w:t>
      </w:r>
    </w:p>
    <w:p w:rsidR="00612ADD" w:rsidRDefault="00612ADD" w:rsidP="00612ADD">
      <w:pPr>
        <w:widowControl w:val="0"/>
        <w:autoSpaceDE w:val="0"/>
        <w:autoSpaceDN w:val="0"/>
        <w:adjustRightInd w:val="0"/>
      </w:pPr>
      <w:r>
        <w:rPr>
          <w:b/>
          <w:bCs/>
        </w:rPr>
        <w:t>Section 1500.20  Examination</w:t>
      </w:r>
      <w:r>
        <w:t xml:space="preserve"> </w:t>
      </w:r>
    </w:p>
    <w:p w:rsidR="00612ADD" w:rsidRDefault="00612ADD" w:rsidP="00612ADD">
      <w:pPr>
        <w:widowControl w:val="0"/>
        <w:autoSpaceDE w:val="0"/>
        <w:autoSpaceDN w:val="0"/>
        <w:adjustRightInd w:val="0"/>
      </w:pPr>
    </w:p>
    <w:p w:rsidR="00612ADD" w:rsidRDefault="00612ADD" w:rsidP="00612ADD">
      <w:pPr>
        <w:widowControl w:val="0"/>
        <w:autoSpaceDE w:val="0"/>
        <w:autoSpaceDN w:val="0"/>
        <w:adjustRightInd w:val="0"/>
        <w:ind w:left="1440" w:hanging="720"/>
      </w:pPr>
      <w:r>
        <w:t>a)</w:t>
      </w:r>
      <w:r>
        <w:tab/>
        <w:t xml:space="preserve">The examinations for licensure shall be provided by the National Board of Veterinary Medical Examiners (NBVME). </w:t>
      </w:r>
    </w:p>
    <w:p w:rsidR="00612ADD" w:rsidRDefault="00612ADD" w:rsidP="00612ADD">
      <w:pPr>
        <w:widowControl w:val="0"/>
        <w:autoSpaceDE w:val="0"/>
        <w:autoSpaceDN w:val="0"/>
        <w:adjustRightInd w:val="0"/>
        <w:ind w:left="1440" w:hanging="720"/>
      </w:pPr>
    </w:p>
    <w:p w:rsidR="00612ADD" w:rsidRDefault="00612ADD" w:rsidP="00612ADD">
      <w:pPr>
        <w:widowControl w:val="0"/>
        <w:autoSpaceDE w:val="0"/>
        <w:autoSpaceDN w:val="0"/>
        <w:adjustRightInd w:val="0"/>
        <w:ind w:left="1440" w:hanging="720"/>
      </w:pPr>
      <w:r>
        <w:t>b)</w:t>
      </w:r>
      <w:r>
        <w:tab/>
        <w:t xml:space="preserve">The passing score for the examinations shall be the passing score established by the testing entity.  Prior to January 1994, the passing score on the National Board Examination and the Clinical Competency Examination was a total converted score of 75 based on 1.5 standard deviations below the mean. </w:t>
      </w:r>
    </w:p>
    <w:p w:rsidR="00612ADD" w:rsidRDefault="00612ADD" w:rsidP="00612ADD">
      <w:pPr>
        <w:widowControl w:val="0"/>
        <w:autoSpaceDE w:val="0"/>
        <w:autoSpaceDN w:val="0"/>
        <w:adjustRightInd w:val="0"/>
        <w:ind w:left="1440" w:hanging="720"/>
      </w:pPr>
    </w:p>
    <w:p w:rsidR="00612ADD" w:rsidRDefault="00612ADD" w:rsidP="00612ADD">
      <w:pPr>
        <w:widowControl w:val="0"/>
        <w:autoSpaceDE w:val="0"/>
        <w:autoSpaceDN w:val="0"/>
        <w:adjustRightInd w:val="0"/>
        <w:ind w:left="1440" w:hanging="720"/>
      </w:pPr>
      <w:r>
        <w:t>c)</w:t>
      </w:r>
      <w:r>
        <w:tab/>
        <w:t>Effective with the November 2007 North American Veterinary Licensing Examination (NAVLE), a candidate may not sit for the NAVLE more than 5 times during a 5 year period from the first attempt.  Each of the final 2 attempts must be at least 1 year from the previous attempt.</w:t>
      </w:r>
    </w:p>
    <w:p w:rsidR="00612ADD" w:rsidRDefault="00612ADD" w:rsidP="00612ADD">
      <w:pPr>
        <w:widowControl w:val="0"/>
        <w:autoSpaceDE w:val="0"/>
        <w:autoSpaceDN w:val="0"/>
        <w:adjustRightInd w:val="0"/>
        <w:ind w:left="1440" w:hanging="720"/>
      </w:pPr>
    </w:p>
    <w:p w:rsidR="00612ADD" w:rsidRPr="00D55B37" w:rsidRDefault="00612ADD" w:rsidP="00612ADD">
      <w:pPr>
        <w:pStyle w:val="JCARSourceNote"/>
        <w:ind w:left="720"/>
      </w:pPr>
      <w:r w:rsidRPr="00D55B37">
        <w:t xml:space="preserve">(Source:  </w:t>
      </w:r>
      <w:r>
        <w:t>Amended</w:t>
      </w:r>
      <w:r w:rsidRPr="00D55B37">
        <w:t xml:space="preserve"> at </w:t>
      </w:r>
      <w:r>
        <w:t>31 I</w:t>
      </w:r>
      <w:r w:rsidRPr="00D55B37">
        <w:t xml:space="preserve">ll. Reg. </w:t>
      </w:r>
      <w:r w:rsidR="00107DD9">
        <w:t>2913</w:t>
      </w:r>
      <w:r w:rsidRPr="00D55B37">
        <w:t xml:space="preserve">, effective </w:t>
      </w:r>
      <w:r w:rsidR="00107DD9">
        <w:t>February 16, 2016</w:t>
      </w:r>
      <w:bookmarkStart w:id="0" w:name="_GoBack"/>
      <w:bookmarkEnd w:id="0"/>
      <w:r w:rsidRPr="00D55B37">
        <w:t>)</w:t>
      </w:r>
    </w:p>
    <w:sectPr w:rsidR="00612ADD" w:rsidRPr="00D55B37" w:rsidSect="002800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0028"/>
    <w:rsid w:val="00107DD9"/>
    <w:rsid w:val="00280028"/>
    <w:rsid w:val="00281E8C"/>
    <w:rsid w:val="005C3366"/>
    <w:rsid w:val="00612ADD"/>
    <w:rsid w:val="00823DE5"/>
    <w:rsid w:val="00AD5C17"/>
    <w:rsid w:val="00FA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EE6D59-AD06-401D-BB7B-94442DBB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2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General Assembly</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Lane, Arlene L.</cp:lastModifiedBy>
  <cp:revision>4</cp:revision>
  <dcterms:created xsi:type="dcterms:W3CDTF">2012-06-21T22:22:00Z</dcterms:created>
  <dcterms:modified xsi:type="dcterms:W3CDTF">2016-02-16T15:42:00Z</dcterms:modified>
</cp:coreProperties>
</file>