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DF5A" w14:textId="77777777" w:rsidR="005A1236" w:rsidRPr="005A1236" w:rsidRDefault="005A1236" w:rsidP="00B76444"/>
    <w:p w14:paraId="5B57611A" w14:textId="77777777" w:rsidR="005A1236" w:rsidRPr="005A1236" w:rsidRDefault="005A1236" w:rsidP="00B76444">
      <w:pPr>
        <w:rPr>
          <w:b/>
        </w:rPr>
      </w:pPr>
      <w:r w:rsidRPr="005A1236">
        <w:rPr>
          <w:b/>
        </w:rPr>
        <w:t>Section 1452.200</w:t>
      </w:r>
      <w:r>
        <w:rPr>
          <w:b/>
        </w:rPr>
        <w:t xml:space="preserve">  </w:t>
      </w:r>
      <w:r w:rsidRPr="005A1236">
        <w:rPr>
          <w:b/>
        </w:rPr>
        <w:t>Fees</w:t>
      </w:r>
    </w:p>
    <w:p w14:paraId="42350161" w14:textId="77777777" w:rsidR="005A1236" w:rsidRPr="00B76444" w:rsidRDefault="005A1236" w:rsidP="00B76444"/>
    <w:p w14:paraId="4FB09DFC" w14:textId="0DFAFB83" w:rsidR="009F6697" w:rsidRDefault="009F6697" w:rsidP="009F6697">
      <w:pPr>
        <w:ind w:left="1440" w:hanging="720"/>
      </w:pPr>
      <w:r>
        <w:t>a)</w:t>
      </w:r>
      <w:r>
        <w:tab/>
        <w:t>All fees paid pursuant to the Act and this Part are non-refundable.</w:t>
      </w:r>
    </w:p>
    <w:p w14:paraId="3AB86968" w14:textId="77777777" w:rsidR="009F6697" w:rsidRDefault="009F6697" w:rsidP="00FF642A"/>
    <w:p w14:paraId="0682C567" w14:textId="47A235BD" w:rsidR="005A1236" w:rsidRPr="005A1236" w:rsidRDefault="009F6697" w:rsidP="00B76444">
      <w:pPr>
        <w:ind w:left="1440" w:hanging="720"/>
      </w:pPr>
      <w:r>
        <w:t>b</w:t>
      </w:r>
      <w:r w:rsidR="005A1236" w:rsidRPr="005A1236">
        <w:t>)</w:t>
      </w:r>
      <w:r w:rsidR="005A1236" w:rsidRPr="005A1236">
        <w:tab/>
        <w:t>The application fee for an initial registration as an appraisal management company shall be $</w:t>
      </w:r>
      <w:r w:rsidR="006F2D18">
        <w:t>2</w:t>
      </w:r>
      <w:r w:rsidR="005A1236" w:rsidRPr="005A1236">
        <w:t>,500.</w:t>
      </w:r>
    </w:p>
    <w:p w14:paraId="61DBA7C1" w14:textId="77777777" w:rsidR="005A1236" w:rsidRPr="005A1236" w:rsidRDefault="005A1236" w:rsidP="00B76444"/>
    <w:p w14:paraId="42BF7ED0" w14:textId="36AE50DF" w:rsidR="005A1236" w:rsidRPr="005A1236" w:rsidRDefault="009F6697" w:rsidP="009F6697">
      <w:pPr>
        <w:ind w:left="1440" w:hanging="720"/>
      </w:pPr>
      <w:r>
        <w:t>c</w:t>
      </w:r>
      <w:r w:rsidR="005A1236" w:rsidRPr="005A1236">
        <w:t>)</w:t>
      </w:r>
      <w:r w:rsidR="005A1236" w:rsidRPr="005A1236">
        <w:tab/>
        <w:t xml:space="preserve">Renewal </w:t>
      </w:r>
      <w:r w:rsidR="006B72BF">
        <w:t>A</w:t>
      </w:r>
      <w:r w:rsidR="005A1236" w:rsidRPr="005A1236">
        <w:t xml:space="preserve">pplication </w:t>
      </w:r>
      <w:r w:rsidR="006B72BF">
        <w:t>F</w:t>
      </w:r>
      <w:r w:rsidR="005A1236" w:rsidRPr="005A1236">
        <w:t xml:space="preserve">ee for </w:t>
      </w:r>
      <w:r>
        <w:t xml:space="preserve">Appraisal </w:t>
      </w:r>
      <w:r w:rsidR="003947DC">
        <w:t>M</w:t>
      </w:r>
      <w:r>
        <w:t>anagement Company</w:t>
      </w:r>
      <w:r w:rsidR="005A1236" w:rsidRPr="005A1236">
        <w:t xml:space="preserve"> </w:t>
      </w:r>
      <w:r w:rsidR="006B72BF">
        <w:t>R</w:t>
      </w:r>
      <w:r w:rsidR="005D374F">
        <w:t>egistration</w:t>
      </w:r>
    </w:p>
    <w:p w14:paraId="4770DA63" w14:textId="77777777" w:rsidR="005A1236" w:rsidRPr="005A1236" w:rsidRDefault="005A1236" w:rsidP="00B76444"/>
    <w:p w14:paraId="4F76E639" w14:textId="10FAC6FC" w:rsidR="005A1236" w:rsidRPr="005A1236" w:rsidRDefault="005A1236" w:rsidP="00B76444">
      <w:pPr>
        <w:ind w:left="2160" w:hanging="720"/>
      </w:pPr>
      <w:r w:rsidRPr="005A1236">
        <w:t>1)</w:t>
      </w:r>
      <w:r w:rsidRPr="005A1236">
        <w:tab/>
        <w:t xml:space="preserve">The application fee to renew a registration as an appraisal management company </w:t>
      </w:r>
      <w:r w:rsidR="009F6697">
        <w:t xml:space="preserve">for the annual renewal period </w:t>
      </w:r>
      <w:r w:rsidRPr="005A1236">
        <w:t>shall be $</w:t>
      </w:r>
      <w:r w:rsidR="006F2D18">
        <w:t>2</w:t>
      </w:r>
      <w:r w:rsidRPr="005A1236">
        <w:t>,000 per year.</w:t>
      </w:r>
    </w:p>
    <w:p w14:paraId="1F6B05E1" w14:textId="77777777" w:rsidR="005A1236" w:rsidRPr="005A1236" w:rsidRDefault="005A1236" w:rsidP="00B76444"/>
    <w:p w14:paraId="67CD552A" w14:textId="77777777" w:rsidR="005A1236" w:rsidRPr="005A1236" w:rsidRDefault="005A1236" w:rsidP="00B76444">
      <w:pPr>
        <w:ind w:left="2160" w:hanging="720"/>
      </w:pPr>
      <w:r w:rsidRPr="005A1236">
        <w:t>2)</w:t>
      </w:r>
      <w:r w:rsidRPr="005A1236">
        <w:tab/>
        <w:t xml:space="preserve">The fee to reinstate a registration that has expired shall be </w:t>
      </w:r>
      <w:r w:rsidR="006B72BF">
        <w:t>$</w:t>
      </w:r>
      <w:r w:rsidR="006F2D18">
        <w:t>500</w:t>
      </w:r>
      <w:r w:rsidR="006B72BF">
        <w:t xml:space="preserve"> plus </w:t>
      </w:r>
      <w:r w:rsidRPr="005A1236">
        <w:t>the sum of all lapsed renewal fees.</w:t>
      </w:r>
    </w:p>
    <w:p w14:paraId="4B491096" w14:textId="77777777" w:rsidR="005A1236" w:rsidRPr="005A1236" w:rsidRDefault="005A1236" w:rsidP="00B76444"/>
    <w:p w14:paraId="4D0E2CA6" w14:textId="77777777" w:rsidR="005A1236" w:rsidRPr="005A1236" w:rsidRDefault="005A1236" w:rsidP="00B76444">
      <w:pPr>
        <w:ind w:left="2160" w:hanging="720"/>
      </w:pPr>
      <w:r w:rsidRPr="005A1236">
        <w:t>3)</w:t>
      </w:r>
      <w:r w:rsidRPr="005A1236">
        <w:tab/>
        <w:t xml:space="preserve">The fee to restore a registration that has been expired for more than 5 years shall be </w:t>
      </w:r>
      <w:r w:rsidR="006B72BF">
        <w:t xml:space="preserve">$2,000 plus </w:t>
      </w:r>
      <w:r w:rsidRPr="005A1236">
        <w:t>the sum of all lapsed renewal fees.</w:t>
      </w:r>
    </w:p>
    <w:p w14:paraId="33D3B432" w14:textId="77777777" w:rsidR="005A1236" w:rsidRPr="005A1236" w:rsidRDefault="005A1236" w:rsidP="00B76444"/>
    <w:p w14:paraId="5BB4BE79" w14:textId="699353BF" w:rsidR="005A1236" w:rsidRPr="005A1236" w:rsidRDefault="009F6697" w:rsidP="00B76444">
      <w:pPr>
        <w:ind w:left="1440" w:hanging="720"/>
      </w:pPr>
      <w:r>
        <w:t>d</w:t>
      </w:r>
      <w:r w:rsidR="005A1236" w:rsidRPr="005A1236">
        <w:t>)</w:t>
      </w:r>
      <w:r w:rsidR="005A1236" w:rsidRPr="005A1236">
        <w:tab/>
        <w:t xml:space="preserve">The fee for issuance of a </w:t>
      </w:r>
      <w:r>
        <w:t>temporary authority</w:t>
      </w:r>
      <w:r w:rsidR="005A1236" w:rsidRPr="005A1236">
        <w:t xml:space="preserve"> due to the loss of the </w:t>
      </w:r>
      <w:r w:rsidR="00293064">
        <w:t>d</w:t>
      </w:r>
      <w:r w:rsidR="005A1236" w:rsidRPr="005A1236">
        <w:t xml:space="preserve">esignated </w:t>
      </w:r>
      <w:r w:rsidR="00293064">
        <w:t>c</w:t>
      </w:r>
      <w:r w:rsidR="005A1236" w:rsidRPr="005A1236">
        <w:t xml:space="preserve">ontrolling </w:t>
      </w:r>
      <w:r w:rsidR="00293064">
        <w:t>p</w:t>
      </w:r>
      <w:r w:rsidR="005A1236" w:rsidRPr="005A1236">
        <w:t xml:space="preserve">erson shall be $100. </w:t>
      </w:r>
      <w:r w:rsidR="006B72BF">
        <w:t>The fee for a</w:t>
      </w:r>
      <w:r w:rsidR="005A1236" w:rsidRPr="005A1236">
        <w:t xml:space="preserve"> subsequent 90</w:t>
      </w:r>
      <w:r w:rsidR="00937C57">
        <w:t>-</w:t>
      </w:r>
      <w:r w:rsidR="005A1236" w:rsidRPr="005A1236">
        <w:t xml:space="preserve">day extension </w:t>
      </w:r>
      <w:r w:rsidR="006B72BF">
        <w:t xml:space="preserve">of the </w:t>
      </w:r>
      <w:r>
        <w:t>temporary authority</w:t>
      </w:r>
      <w:r w:rsidR="006B72BF">
        <w:t xml:space="preserve"> </w:t>
      </w:r>
      <w:r w:rsidR="005A1236" w:rsidRPr="005A1236">
        <w:t>shall be $50.</w:t>
      </w:r>
    </w:p>
    <w:p w14:paraId="3FFC1FC5" w14:textId="77777777" w:rsidR="005A1236" w:rsidRPr="005A1236" w:rsidRDefault="005A1236" w:rsidP="00B76444"/>
    <w:p w14:paraId="465B8D0D" w14:textId="5400A864" w:rsidR="005A1236" w:rsidRPr="005A1236" w:rsidRDefault="009F6697" w:rsidP="00B76444">
      <w:pPr>
        <w:ind w:firstLine="720"/>
      </w:pPr>
      <w:r>
        <w:t>e</w:t>
      </w:r>
      <w:r w:rsidR="005A1236" w:rsidRPr="005A1236">
        <w:t>)</w:t>
      </w:r>
      <w:r w:rsidR="005A1236" w:rsidRPr="005A1236">
        <w:tab/>
        <w:t>General</w:t>
      </w:r>
    </w:p>
    <w:p w14:paraId="7C4D32F2" w14:textId="77777777" w:rsidR="005A1236" w:rsidRPr="005A1236" w:rsidRDefault="005A1236" w:rsidP="00B76444"/>
    <w:p w14:paraId="38A87862" w14:textId="341D8951" w:rsidR="005A1236" w:rsidRPr="005A1236" w:rsidRDefault="009F6697" w:rsidP="00B76444">
      <w:pPr>
        <w:ind w:left="2160" w:hanging="720"/>
      </w:pPr>
      <w:r>
        <w:t>1)</w:t>
      </w:r>
      <w:r w:rsidR="005A1236" w:rsidRPr="005A1236">
        <w:tab/>
        <w:t xml:space="preserve">The fee for a certification of a registrant's record for any purpose shall be </w:t>
      </w:r>
      <w:r w:rsidR="00705677">
        <w:t>$</w:t>
      </w:r>
      <w:r>
        <w:t>35</w:t>
      </w:r>
      <w:r w:rsidR="005A1236" w:rsidRPr="005A1236">
        <w:t>.</w:t>
      </w:r>
    </w:p>
    <w:p w14:paraId="37489CE8" w14:textId="23B33D45" w:rsidR="005A1236" w:rsidRPr="005A1236" w:rsidRDefault="005A1236" w:rsidP="00FF642A"/>
    <w:p w14:paraId="77B84818" w14:textId="19830EF1" w:rsidR="005A1236" w:rsidRPr="005A1236" w:rsidRDefault="003473B8" w:rsidP="00B76444">
      <w:pPr>
        <w:ind w:left="2160" w:hanging="720"/>
      </w:pPr>
      <w:r>
        <w:t>2)</w:t>
      </w:r>
      <w:r w:rsidR="005A1236" w:rsidRPr="005A1236">
        <w:tab/>
        <w:t xml:space="preserve">The fee for a copy of the transcript of any proceeding under the Act shall be the cost to produce the copy. </w:t>
      </w:r>
    </w:p>
    <w:p w14:paraId="73B2BC6C" w14:textId="77777777" w:rsidR="005A1236" w:rsidRPr="005A1236" w:rsidRDefault="005A1236" w:rsidP="00B76444"/>
    <w:p w14:paraId="2AF3773E" w14:textId="53E0FA6F" w:rsidR="005A1236" w:rsidRPr="005A1236" w:rsidRDefault="003473B8" w:rsidP="00B76444">
      <w:pPr>
        <w:ind w:left="2160" w:hanging="720"/>
      </w:pPr>
      <w:r>
        <w:t>3)</w:t>
      </w:r>
      <w:r w:rsidR="005A1236" w:rsidRPr="005A1236">
        <w:tab/>
        <w:t xml:space="preserve">The fee for certifying any record </w:t>
      </w:r>
      <w:r w:rsidR="009E311E">
        <w:t>(</w:t>
      </w:r>
      <w:r w:rsidR="005A1236" w:rsidRPr="005A1236">
        <w:t>e.g., a copy of a disciplinary order or application</w:t>
      </w:r>
      <w:r w:rsidR="009E311E">
        <w:t>)</w:t>
      </w:r>
      <w:r w:rsidR="005A1236" w:rsidRPr="005A1236">
        <w:t xml:space="preserve"> shall be $1 per page. </w:t>
      </w:r>
    </w:p>
    <w:p w14:paraId="18430353" w14:textId="2E424A2C" w:rsidR="00B76444" w:rsidRDefault="00B76444" w:rsidP="00FF642A"/>
    <w:p w14:paraId="5DE358BF" w14:textId="41D57577" w:rsidR="00B76444" w:rsidRDefault="003473B8" w:rsidP="00B76444">
      <w:pPr>
        <w:ind w:left="1440" w:hanging="720"/>
      </w:pPr>
      <w:r>
        <w:rPr>
          <w:bCs/>
        </w:rPr>
        <w:t>f)</w:t>
      </w:r>
      <w:r w:rsidR="00B76444">
        <w:rPr>
          <w:bCs/>
        </w:rPr>
        <w:tab/>
      </w:r>
      <w:r w:rsidR="00B76444" w:rsidRPr="00F20EAD">
        <w:t>The AMC National Registry fee shall be payable on an annual basis at a time and in an amount set forth in Section 1452.220.</w:t>
      </w:r>
      <w:r>
        <w:t xml:space="preserve">  The late fee for failure to comply with the requirements of Section 1452.220 shall be $250.</w:t>
      </w:r>
    </w:p>
    <w:p w14:paraId="3DF41A55" w14:textId="4024461D" w:rsidR="00B76444" w:rsidRDefault="00B76444" w:rsidP="00FF642A"/>
    <w:p w14:paraId="58A30558" w14:textId="70678C1A" w:rsidR="00B76444" w:rsidRPr="005A1236" w:rsidRDefault="003473B8" w:rsidP="00B76444">
      <w:pPr>
        <w:ind w:firstLine="720"/>
      </w:pPr>
      <w:r w:rsidRPr="004E27CF">
        <w:t xml:space="preserve">(Source:  Amended at </w:t>
      </w:r>
      <w:r w:rsidR="008A04EB">
        <w:t>50</w:t>
      </w:r>
      <w:r w:rsidRPr="004E27CF">
        <w:t xml:space="preserve"> Ill. Reg. </w:t>
      </w:r>
      <w:r w:rsidR="00BF170A">
        <w:t>686</w:t>
      </w:r>
      <w:r w:rsidRPr="004E27CF">
        <w:t xml:space="preserve">, effective </w:t>
      </w:r>
      <w:r w:rsidR="00BF170A">
        <w:t>January 5, 2026</w:t>
      </w:r>
      <w:r w:rsidRPr="004E27CF">
        <w:t>)</w:t>
      </w:r>
    </w:p>
    <w:sectPr w:rsidR="00B76444" w:rsidRPr="005A12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89B5" w14:textId="77777777" w:rsidR="005E100B" w:rsidRDefault="005E100B">
      <w:r>
        <w:separator/>
      </w:r>
    </w:p>
  </w:endnote>
  <w:endnote w:type="continuationSeparator" w:id="0">
    <w:p w14:paraId="0D1061A8" w14:textId="77777777" w:rsidR="005E100B" w:rsidRDefault="005E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F257" w14:textId="77777777" w:rsidR="005E100B" w:rsidRDefault="005E100B">
      <w:r>
        <w:separator/>
      </w:r>
    </w:p>
  </w:footnote>
  <w:footnote w:type="continuationSeparator" w:id="0">
    <w:p w14:paraId="2B6A0E12" w14:textId="77777777" w:rsidR="005E100B" w:rsidRDefault="005E1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00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3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3064"/>
    <w:rsid w:val="002937D7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3B8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7DC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236"/>
    <w:rsid w:val="005A2494"/>
    <w:rsid w:val="005A3F43"/>
    <w:rsid w:val="005A73F7"/>
    <w:rsid w:val="005C7438"/>
    <w:rsid w:val="005D35F3"/>
    <w:rsid w:val="005D374F"/>
    <w:rsid w:val="005E03A7"/>
    <w:rsid w:val="005E100B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2BF"/>
    <w:rsid w:val="006B7535"/>
    <w:rsid w:val="006B7892"/>
    <w:rsid w:val="006C0FE8"/>
    <w:rsid w:val="006C45D5"/>
    <w:rsid w:val="006E00BF"/>
    <w:rsid w:val="006E1AE0"/>
    <w:rsid w:val="006E1F95"/>
    <w:rsid w:val="006E6D53"/>
    <w:rsid w:val="006F2D18"/>
    <w:rsid w:val="006F36BD"/>
    <w:rsid w:val="006F7BF8"/>
    <w:rsid w:val="00700FB4"/>
    <w:rsid w:val="00702A38"/>
    <w:rsid w:val="00705677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4EB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799D"/>
    <w:rsid w:val="00931CDC"/>
    <w:rsid w:val="00934057"/>
    <w:rsid w:val="0093513C"/>
    <w:rsid w:val="00935A8C"/>
    <w:rsid w:val="00937C57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11E"/>
    <w:rsid w:val="009E4AE1"/>
    <w:rsid w:val="009E4EBC"/>
    <w:rsid w:val="009F1070"/>
    <w:rsid w:val="009F6697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67B59"/>
    <w:rsid w:val="00B71019"/>
    <w:rsid w:val="00B71177"/>
    <w:rsid w:val="00B72AB2"/>
    <w:rsid w:val="00B76444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170A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AE0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A27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C9B0C"/>
  <w15:docId w15:val="{889C9AC1-1C12-4069-B623-8FCE7C43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5E100B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5E100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E100B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E100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2025-12-23T15:41:00Z</dcterms:created>
  <dcterms:modified xsi:type="dcterms:W3CDTF">2026-01-16T13:59:00Z</dcterms:modified>
</cp:coreProperties>
</file>