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7C" w:rsidRDefault="0084567C" w:rsidP="008456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567C" w:rsidRDefault="0084567C" w:rsidP="0084567C">
      <w:pPr>
        <w:widowControl w:val="0"/>
        <w:autoSpaceDE w:val="0"/>
        <w:autoSpaceDN w:val="0"/>
        <w:adjustRightInd w:val="0"/>
        <w:jc w:val="center"/>
      </w:pPr>
      <w:r>
        <w:t>SUBPART A:  ADDITIONAL DEFINITIONS</w:t>
      </w:r>
    </w:p>
    <w:p w:rsidR="0084567C" w:rsidRDefault="0084567C" w:rsidP="0084567C">
      <w:pPr>
        <w:widowControl w:val="0"/>
        <w:autoSpaceDE w:val="0"/>
        <w:autoSpaceDN w:val="0"/>
        <w:adjustRightInd w:val="0"/>
        <w:jc w:val="center"/>
      </w:pPr>
    </w:p>
    <w:p w:rsidR="0084567C" w:rsidRDefault="0084567C" w:rsidP="0084567C">
      <w:pPr>
        <w:widowControl w:val="0"/>
        <w:autoSpaceDE w:val="0"/>
        <w:autoSpaceDN w:val="0"/>
        <w:adjustRightInd w:val="0"/>
      </w:pPr>
      <w:r>
        <w:t>Section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1451.10</w:t>
      </w:r>
      <w:r>
        <w:tab/>
        <w:t xml:space="preserve">Definitions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ADDITIONAL REGISTRATION INFORMATION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1451.20</w:t>
      </w:r>
      <w:r>
        <w:tab/>
        <w:t xml:space="preserve">Comprehensive Registration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1451.30</w:t>
      </w:r>
      <w:r>
        <w:tab/>
        <w:t xml:space="preserve">Abbreviated Registration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1451.40</w:t>
      </w:r>
      <w:r>
        <w:tab/>
        <w:t xml:space="preserve">Alternative Registration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1451.50</w:t>
      </w:r>
      <w:r>
        <w:tab/>
        <w:t xml:space="preserve">Resale Agent </w:t>
      </w:r>
      <w:r w:rsidR="00BB1E5D">
        <w:t>Duties</w:t>
      </w:r>
      <w:r>
        <w:t xml:space="preserve"> </w:t>
      </w:r>
    </w:p>
    <w:p w:rsidR="00BB1E5D" w:rsidRDefault="00BB1E5D" w:rsidP="0084567C">
      <w:pPr>
        <w:widowControl w:val="0"/>
        <w:autoSpaceDE w:val="0"/>
        <w:autoSpaceDN w:val="0"/>
        <w:adjustRightInd w:val="0"/>
        <w:ind w:left="1440" w:hanging="1440"/>
      </w:pPr>
      <w:r>
        <w:t>1451.57</w:t>
      </w:r>
      <w:r>
        <w:tab/>
        <w:t>Listing Agreement</w:t>
      </w:r>
      <w:r w:rsidR="002E6500">
        <w:t>s</w:t>
      </w:r>
    </w:p>
    <w:p w:rsidR="00BB1E5D" w:rsidRDefault="00BB1E5D" w:rsidP="0084567C">
      <w:pPr>
        <w:widowControl w:val="0"/>
        <w:autoSpaceDE w:val="0"/>
        <w:autoSpaceDN w:val="0"/>
        <w:adjustRightInd w:val="0"/>
        <w:ind w:left="1440" w:hanging="1440"/>
      </w:pPr>
      <w:r>
        <w:t>1451.58</w:t>
      </w:r>
      <w:r>
        <w:tab/>
        <w:t>Resale Agent Maintenance of Records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1451.60</w:t>
      </w:r>
      <w:r>
        <w:tab/>
        <w:t xml:space="preserve">Exchange Company Registration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1451.70</w:t>
      </w:r>
      <w:r>
        <w:tab/>
        <w:t xml:space="preserve">Preliminary Permit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1451.80</w:t>
      </w:r>
      <w:r>
        <w:tab/>
        <w:t xml:space="preserve">Multi-Site Timeshare Plan Disclosure Requirements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1451.90</w:t>
      </w:r>
      <w:r>
        <w:tab/>
        <w:t xml:space="preserve">Public Offering Statement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1451.95</w:t>
      </w:r>
      <w:r>
        <w:tab/>
        <w:t xml:space="preserve">Fees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ADDITIONAL INFORMATION TO BE SUBMITTED</w:t>
      </w:r>
    </w:p>
    <w:p w:rsidR="00BB1E5D" w:rsidRPr="00D46CB8" w:rsidRDefault="0084567C" w:rsidP="00BB1E5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TO THE </w:t>
      </w:r>
      <w:r w:rsidR="00BB1E5D" w:rsidRPr="00D46CB8">
        <w:t xml:space="preserve">DEPARTMENT OF FINANCIAL AND PROFESSIONAL REGULATION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B1E5D" w:rsidRPr="00D46CB8" w:rsidRDefault="00BB1E5D" w:rsidP="00BB1E5D">
      <w:pPr>
        <w:widowControl w:val="0"/>
        <w:autoSpaceDE w:val="0"/>
        <w:autoSpaceDN w:val="0"/>
        <w:adjustRightInd w:val="0"/>
        <w:ind w:left="1440" w:hanging="1440"/>
      </w:pPr>
      <w:r w:rsidRPr="00D46CB8">
        <w:t>1451.96</w:t>
      </w:r>
      <w:r w:rsidRPr="00D46CB8">
        <w:tab/>
        <w:t>Renewal of Registration for Developer, Managing Entity, Acquisition Agent and Sales Agent</w:t>
      </w:r>
    </w:p>
    <w:p w:rsidR="00BB1E5D" w:rsidRPr="00D46CB8" w:rsidRDefault="00BB1E5D" w:rsidP="00BB1E5D">
      <w:pPr>
        <w:widowControl w:val="0"/>
        <w:autoSpaceDE w:val="0"/>
        <w:autoSpaceDN w:val="0"/>
        <w:adjustRightInd w:val="0"/>
        <w:ind w:left="1440" w:hanging="1440"/>
      </w:pPr>
      <w:r w:rsidRPr="00D46CB8">
        <w:t>1451.97</w:t>
      </w:r>
      <w:r w:rsidRPr="00D46CB8">
        <w:tab/>
        <w:t>Renewal of Registration for Exchange Company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1451.100</w:t>
      </w:r>
      <w:r>
        <w:tab/>
        <w:t xml:space="preserve">Amendment of Registration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ADVERTISING AND PROMOTIONAL MATERIALS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1451.200</w:t>
      </w:r>
      <w:r>
        <w:tab/>
        <w:t xml:space="preserve">Submission of Advertising and Promotional Materials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1451.210</w:t>
      </w:r>
      <w:r>
        <w:tab/>
        <w:t xml:space="preserve">Guidelines for Advertising and Promotional Materials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1451.220</w:t>
      </w:r>
      <w:r>
        <w:tab/>
        <w:t xml:space="preserve">Exempt Communications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1451.230</w:t>
      </w:r>
      <w:r>
        <w:tab/>
        <w:t xml:space="preserve">National Publication or Electronic Media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ADMINISTRATION AND TRANSITION INFORMATION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4567C" w:rsidRDefault="0084567C" w:rsidP="0084567C">
      <w:pPr>
        <w:widowControl w:val="0"/>
        <w:autoSpaceDE w:val="0"/>
        <w:autoSpaceDN w:val="0"/>
        <w:adjustRightInd w:val="0"/>
        <w:ind w:left="1440" w:hanging="1440"/>
      </w:pPr>
      <w:r>
        <w:t>1451.300</w:t>
      </w:r>
      <w:r>
        <w:tab/>
        <w:t xml:space="preserve">Extension;  Expiration </w:t>
      </w:r>
    </w:p>
    <w:sectPr w:rsidR="0084567C" w:rsidSect="008456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67C"/>
    <w:rsid w:val="002D317D"/>
    <w:rsid w:val="002E6500"/>
    <w:rsid w:val="003A32B5"/>
    <w:rsid w:val="00427803"/>
    <w:rsid w:val="00497F4B"/>
    <w:rsid w:val="0084567C"/>
    <w:rsid w:val="00BB1E5D"/>
    <w:rsid w:val="00DF721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ADDITIONAL DEFINITIONS</vt:lpstr>
    </vt:vector>
  </TitlesOfParts>
  <Company>General Assembly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ADDITIONAL DEFINITIONS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