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627" w:rsidRDefault="00565627" w:rsidP="00565627">
      <w:pPr>
        <w:widowControl w:val="0"/>
        <w:autoSpaceDE w:val="0"/>
        <w:autoSpaceDN w:val="0"/>
        <w:adjustRightInd w:val="0"/>
      </w:pPr>
      <w:bookmarkStart w:id="0" w:name="_GoBack"/>
      <w:bookmarkEnd w:id="0"/>
    </w:p>
    <w:p w:rsidR="00565627" w:rsidRDefault="00565627" w:rsidP="00565627">
      <w:pPr>
        <w:widowControl w:val="0"/>
        <w:autoSpaceDE w:val="0"/>
        <w:autoSpaceDN w:val="0"/>
        <w:adjustRightInd w:val="0"/>
      </w:pPr>
      <w:r>
        <w:rPr>
          <w:b/>
          <w:bCs/>
        </w:rPr>
        <w:t>Section 1840.2  Monitoring and Reporting</w:t>
      </w:r>
      <w:r>
        <w:t xml:space="preserve"> </w:t>
      </w:r>
    </w:p>
    <w:p w:rsidR="00565627" w:rsidRDefault="00565627" w:rsidP="00565627">
      <w:pPr>
        <w:widowControl w:val="0"/>
        <w:autoSpaceDE w:val="0"/>
        <w:autoSpaceDN w:val="0"/>
        <w:adjustRightInd w:val="0"/>
      </w:pPr>
    </w:p>
    <w:p w:rsidR="00565627" w:rsidRDefault="00565627" w:rsidP="00565627">
      <w:pPr>
        <w:widowControl w:val="0"/>
        <w:autoSpaceDE w:val="0"/>
        <w:autoSpaceDN w:val="0"/>
        <w:adjustRightInd w:val="0"/>
      </w:pPr>
      <w:r>
        <w:t xml:space="preserve">Whenever the Department has reason to believe that compliance with 62 Ill. Adm. Code 1700 - 1850 or any requirement of the Surface Mining Control and Reclamation Act of 1977 (30 U.S.C. 1201 et seq.) (Federal Act) is not being achieved, the Department shall by written notice require a </w:t>
      </w:r>
      <w:proofErr w:type="spellStart"/>
      <w:r>
        <w:t>permittee</w:t>
      </w:r>
      <w:proofErr w:type="spellEnd"/>
      <w:r>
        <w:t xml:space="preserve"> to: </w:t>
      </w:r>
    </w:p>
    <w:p w:rsidR="00C513FB" w:rsidRDefault="00C513FB" w:rsidP="00565627">
      <w:pPr>
        <w:widowControl w:val="0"/>
        <w:autoSpaceDE w:val="0"/>
        <w:autoSpaceDN w:val="0"/>
        <w:adjustRightInd w:val="0"/>
      </w:pPr>
    </w:p>
    <w:p w:rsidR="00565627" w:rsidRDefault="00565627" w:rsidP="00565627">
      <w:pPr>
        <w:widowControl w:val="0"/>
        <w:autoSpaceDE w:val="0"/>
        <w:autoSpaceDN w:val="0"/>
        <w:adjustRightInd w:val="0"/>
        <w:ind w:left="1440" w:hanging="720"/>
      </w:pPr>
      <w:r>
        <w:t>a)</w:t>
      </w:r>
      <w:r>
        <w:tab/>
        <w:t>Establish and maintain specific records relating to any requir</w:t>
      </w:r>
      <w:r w:rsidR="000B63B9">
        <w:t>ement of 62 Ill. Adm. Code 1700-</w:t>
      </w:r>
      <w:r>
        <w:t xml:space="preserve">1850; </w:t>
      </w:r>
    </w:p>
    <w:p w:rsidR="00C513FB" w:rsidRDefault="00C513FB" w:rsidP="00565627">
      <w:pPr>
        <w:widowControl w:val="0"/>
        <w:autoSpaceDE w:val="0"/>
        <w:autoSpaceDN w:val="0"/>
        <w:adjustRightInd w:val="0"/>
        <w:ind w:left="1440" w:hanging="720"/>
      </w:pPr>
    </w:p>
    <w:p w:rsidR="00565627" w:rsidRDefault="00565627" w:rsidP="00565627">
      <w:pPr>
        <w:widowControl w:val="0"/>
        <w:autoSpaceDE w:val="0"/>
        <w:autoSpaceDN w:val="0"/>
        <w:adjustRightInd w:val="0"/>
        <w:ind w:left="1440" w:hanging="720"/>
      </w:pPr>
      <w:r>
        <w:t>b)</w:t>
      </w:r>
      <w:r>
        <w:tab/>
        <w:t>Install, use, and maintain specific monitoring equipment relating to a</w:t>
      </w:r>
      <w:r w:rsidR="000B63B9">
        <w:t>ny requirement of 62 Ill. Adm. Code 1700-</w:t>
      </w:r>
      <w:r>
        <w:t xml:space="preserve">1850; </w:t>
      </w:r>
    </w:p>
    <w:p w:rsidR="00C513FB" w:rsidRDefault="00C513FB" w:rsidP="00565627">
      <w:pPr>
        <w:widowControl w:val="0"/>
        <w:autoSpaceDE w:val="0"/>
        <w:autoSpaceDN w:val="0"/>
        <w:adjustRightInd w:val="0"/>
        <w:ind w:left="1440" w:hanging="720"/>
      </w:pPr>
    </w:p>
    <w:p w:rsidR="00565627" w:rsidRDefault="00565627" w:rsidP="00565627">
      <w:pPr>
        <w:widowControl w:val="0"/>
        <w:autoSpaceDE w:val="0"/>
        <w:autoSpaceDN w:val="0"/>
        <w:adjustRightInd w:val="0"/>
        <w:ind w:left="1440" w:hanging="720"/>
      </w:pPr>
      <w:r>
        <w:t>c)</w:t>
      </w:r>
      <w:r>
        <w:tab/>
        <w:t>Make monthly or more frequent reports relating to any requir</w:t>
      </w:r>
      <w:r w:rsidR="000B63B9">
        <w:t>ement of 62 Ill. Adm. Code 1700-</w:t>
      </w:r>
      <w:r>
        <w:t xml:space="preserve">1850; </w:t>
      </w:r>
    </w:p>
    <w:p w:rsidR="00C513FB" w:rsidRDefault="00C513FB" w:rsidP="00565627">
      <w:pPr>
        <w:widowControl w:val="0"/>
        <w:autoSpaceDE w:val="0"/>
        <w:autoSpaceDN w:val="0"/>
        <w:adjustRightInd w:val="0"/>
        <w:ind w:left="1440" w:hanging="720"/>
      </w:pPr>
    </w:p>
    <w:p w:rsidR="00565627" w:rsidRDefault="00565627" w:rsidP="00565627">
      <w:pPr>
        <w:widowControl w:val="0"/>
        <w:autoSpaceDE w:val="0"/>
        <w:autoSpaceDN w:val="0"/>
        <w:adjustRightInd w:val="0"/>
        <w:ind w:left="1440" w:hanging="720"/>
      </w:pPr>
      <w:r>
        <w:t>d)</w:t>
      </w:r>
      <w:r>
        <w:tab/>
        <w:t>Provide evaluations of results of monitoring and reports relating to any requir</w:t>
      </w:r>
      <w:r w:rsidR="000B63B9">
        <w:t>ement of 62 Ill. Adm. Code 1700-</w:t>
      </w:r>
      <w:r>
        <w:t xml:space="preserve">1850; or </w:t>
      </w:r>
    </w:p>
    <w:p w:rsidR="00C513FB" w:rsidRDefault="00C513FB" w:rsidP="00565627">
      <w:pPr>
        <w:widowControl w:val="0"/>
        <w:autoSpaceDE w:val="0"/>
        <w:autoSpaceDN w:val="0"/>
        <w:adjustRightInd w:val="0"/>
        <w:ind w:left="1440" w:hanging="720"/>
      </w:pPr>
    </w:p>
    <w:p w:rsidR="00565627" w:rsidRDefault="00565627" w:rsidP="00565627">
      <w:pPr>
        <w:widowControl w:val="0"/>
        <w:autoSpaceDE w:val="0"/>
        <w:autoSpaceDN w:val="0"/>
        <w:adjustRightInd w:val="0"/>
        <w:ind w:left="1440" w:hanging="720"/>
      </w:pPr>
      <w:r>
        <w:t>e)</w:t>
      </w:r>
      <w:r>
        <w:tab/>
        <w:t>Provide other information, as the Department finds necessary to the performance of its duties specified in 62 Ill.</w:t>
      </w:r>
      <w:r w:rsidR="000B63B9">
        <w:t xml:space="preserve"> Adm. Code 1700-</w:t>
      </w:r>
      <w:r>
        <w:t xml:space="preserve">1850. </w:t>
      </w:r>
    </w:p>
    <w:p w:rsidR="004A1E03" w:rsidRDefault="004A1E03" w:rsidP="00565627">
      <w:pPr>
        <w:widowControl w:val="0"/>
        <w:autoSpaceDE w:val="0"/>
        <w:autoSpaceDN w:val="0"/>
        <w:adjustRightInd w:val="0"/>
        <w:ind w:left="1440" w:hanging="720"/>
      </w:pPr>
    </w:p>
    <w:p w:rsidR="00565627" w:rsidRDefault="00565627" w:rsidP="00565627">
      <w:pPr>
        <w:widowControl w:val="0"/>
        <w:autoSpaceDE w:val="0"/>
        <w:autoSpaceDN w:val="0"/>
        <w:adjustRightInd w:val="0"/>
        <w:ind w:left="1440" w:hanging="720"/>
      </w:pPr>
      <w:r>
        <w:t xml:space="preserve">(Source:  Amended at 11 Ill. Reg. 8036, effective July 1, 1987) </w:t>
      </w:r>
    </w:p>
    <w:sectPr w:rsidR="00565627" w:rsidSect="005656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5627"/>
    <w:rsid w:val="000B63B9"/>
    <w:rsid w:val="004A1E03"/>
    <w:rsid w:val="00565627"/>
    <w:rsid w:val="005C3366"/>
    <w:rsid w:val="00701FF4"/>
    <w:rsid w:val="00C513FB"/>
    <w:rsid w:val="00D72918"/>
    <w:rsid w:val="00F41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1840</vt:lpstr>
    </vt:vector>
  </TitlesOfParts>
  <Company>State of Illinois</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1840</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