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07" w:rsidRDefault="00E32707" w:rsidP="00E327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2707" w:rsidRDefault="00E32707" w:rsidP="00E32707">
      <w:pPr>
        <w:widowControl w:val="0"/>
        <w:autoSpaceDE w:val="0"/>
        <w:autoSpaceDN w:val="0"/>
        <w:adjustRightInd w:val="0"/>
        <w:jc w:val="center"/>
      </w:pPr>
      <w:r>
        <w:t>PART 1788</w:t>
      </w:r>
    </w:p>
    <w:p w:rsidR="00E32707" w:rsidRDefault="00E32707" w:rsidP="00E32707">
      <w:pPr>
        <w:widowControl w:val="0"/>
        <w:autoSpaceDE w:val="0"/>
        <w:autoSpaceDN w:val="0"/>
        <w:adjustRightInd w:val="0"/>
        <w:jc w:val="center"/>
      </w:pPr>
      <w:r>
        <w:t>PERMIT REVIEWS, REVISIONS AND RENEWALS AND TRANSFER,</w:t>
      </w:r>
    </w:p>
    <w:p w:rsidR="00E32707" w:rsidRDefault="00E32707" w:rsidP="00E32707">
      <w:pPr>
        <w:widowControl w:val="0"/>
        <w:autoSpaceDE w:val="0"/>
        <w:autoSpaceDN w:val="0"/>
        <w:adjustRightInd w:val="0"/>
        <w:jc w:val="center"/>
      </w:pPr>
      <w:r>
        <w:t>SALE AND ASSIGNMENT OF RIGHTS GRANTED UNDER PERMITS (REPEALED)</w:t>
      </w:r>
    </w:p>
    <w:p w:rsidR="00E32707" w:rsidRDefault="00E32707" w:rsidP="00E32707">
      <w:pPr>
        <w:widowControl w:val="0"/>
        <w:autoSpaceDE w:val="0"/>
        <w:autoSpaceDN w:val="0"/>
        <w:adjustRightInd w:val="0"/>
      </w:pPr>
    </w:p>
    <w:sectPr w:rsidR="00E32707" w:rsidSect="00E327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2707"/>
    <w:rsid w:val="005C3366"/>
    <w:rsid w:val="005E5A60"/>
    <w:rsid w:val="00B10754"/>
    <w:rsid w:val="00E32707"/>
    <w:rsid w:val="00E5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1788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1788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