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8E" w:rsidRDefault="0072198E" w:rsidP="007219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198E" w:rsidRDefault="0072198E" w:rsidP="0072198E">
      <w:pPr>
        <w:widowControl w:val="0"/>
        <w:autoSpaceDE w:val="0"/>
        <w:autoSpaceDN w:val="0"/>
        <w:adjustRightInd w:val="0"/>
        <w:jc w:val="center"/>
      </w:pPr>
      <w:r>
        <w:t>PART 1774</w:t>
      </w:r>
    </w:p>
    <w:p w:rsidR="00EC0EB3" w:rsidRDefault="0072198E" w:rsidP="0072198E">
      <w:pPr>
        <w:widowControl w:val="0"/>
        <w:autoSpaceDE w:val="0"/>
        <w:autoSpaceDN w:val="0"/>
        <w:adjustRightInd w:val="0"/>
        <w:jc w:val="center"/>
      </w:pPr>
      <w:r>
        <w:t xml:space="preserve">REVISION; RENEWAL; AND TRANSFER, ASSIGNMENT, </w:t>
      </w:r>
    </w:p>
    <w:p w:rsidR="0072198E" w:rsidRDefault="0072198E" w:rsidP="0072198E">
      <w:pPr>
        <w:widowControl w:val="0"/>
        <w:autoSpaceDE w:val="0"/>
        <w:autoSpaceDN w:val="0"/>
        <w:adjustRightInd w:val="0"/>
        <w:jc w:val="center"/>
      </w:pPr>
      <w:r>
        <w:t>OR SALE OF PERMIT RIGHTS</w:t>
      </w:r>
    </w:p>
    <w:p w:rsidR="0072198E" w:rsidRDefault="0072198E" w:rsidP="0072198E">
      <w:pPr>
        <w:widowControl w:val="0"/>
        <w:autoSpaceDE w:val="0"/>
        <w:autoSpaceDN w:val="0"/>
        <w:adjustRightInd w:val="0"/>
      </w:pPr>
    </w:p>
    <w:sectPr w:rsidR="0072198E" w:rsidSect="00721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98E"/>
    <w:rsid w:val="00270E62"/>
    <w:rsid w:val="005C3366"/>
    <w:rsid w:val="0072198E"/>
    <w:rsid w:val="00B86619"/>
    <w:rsid w:val="00E7296E"/>
    <w:rsid w:val="00E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1774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1774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