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81D0" w14:textId="77777777" w:rsidR="00076F45" w:rsidRPr="00076F45" w:rsidRDefault="00076F45" w:rsidP="00553270">
      <w:pPr>
        <w:widowControl w:val="0"/>
        <w:autoSpaceDE w:val="0"/>
        <w:autoSpaceDN w:val="0"/>
        <w:adjustRightInd w:val="0"/>
      </w:pPr>
    </w:p>
    <w:p w14:paraId="5C6ECAB5" w14:textId="494C0397" w:rsidR="00553270" w:rsidRPr="00553270" w:rsidRDefault="00553270" w:rsidP="00553270">
      <w:pPr>
        <w:widowControl w:val="0"/>
        <w:autoSpaceDE w:val="0"/>
        <w:autoSpaceDN w:val="0"/>
        <w:adjustRightInd w:val="0"/>
      </w:pPr>
      <w:r w:rsidRPr="00553270">
        <w:rPr>
          <w:b/>
          <w:bCs/>
        </w:rPr>
        <w:t>Section 4500.80  Plan Suppression</w:t>
      </w:r>
    </w:p>
    <w:p w14:paraId="216369FB" w14:textId="77777777" w:rsidR="00553270" w:rsidRPr="00553270" w:rsidRDefault="00553270" w:rsidP="00553270">
      <w:pPr>
        <w:widowControl w:val="0"/>
        <w:autoSpaceDE w:val="0"/>
        <w:autoSpaceDN w:val="0"/>
        <w:adjustRightInd w:val="0"/>
      </w:pPr>
    </w:p>
    <w:p w14:paraId="7DE58F0E" w14:textId="04B20F9F" w:rsidR="00553270" w:rsidRPr="00553270" w:rsidRDefault="00553270" w:rsidP="00553270">
      <w:pPr>
        <w:widowControl w:val="0"/>
        <w:autoSpaceDE w:val="0"/>
        <w:autoSpaceDN w:val="0"/>
        <w:adjustRightInd w:val="0"/>
      </w:pPr>
      <w:r w:rsidRPr="00553270">
        <w:t xml:space="preserve">The Exchange may temporarily make a </w:t>
      </w:r>
      <w:proofErr w:type="spellStart"/>
      <w:r w:rsidRPr="00553270">
        <w:t>QHP</w:t>
      </w:r>
      <w:proofErr w:type="spellEnd"/>
      <w:r w:rsidRPr="00553270">
        <w:t xml:space="preserve"> certified to be offered through the Exchange temporarily unavailable for enrollment through the Exchange on one or more of the following grounds (see 45 CFR 156.815(a)</w:t>
      </w:r>
      <w:r w:rsidR="0005662E">
        <w:t xml:space="preserve"> through </w:t>
      </w:r>
      <w:r w:rsidRPr="00553270">
        <w:t>(b) (Feb. 27, 2015) (no later editions or amendments)):</w:t>
      </w:r>
    </w:p>
    <w:p w14:paraId="6AAE1A39" w14:textId="77777777" w:rsidR="00553270" w:rsidRPr="00076F45" w:rsidRDefault="00553270" w:rsidP="00076F45"/>
    <w:p w14:paraId="3430EC93" w14:textId="53354847" w:rsidR="00553270" w:rsidRPr="00076F45" w:rsidRDefault="00076F45" w:rsidP="00076F45">
      <w:pPr>
        <w:ind w:left="1440" w:hanging="720"/>
      </w:pPr>
      <w:r>
        <w:t>a)</w:t>
      </w:r>
      <w:r>
        <w:tab/>
      </w:r>
      <w:r w:rsidR="00553270" w:rsidRPr="00076F45">
        <w:t xml:space="preserve">The </w:t>
      </w:r>
      <w:proofErr w:type="spellStart"/>
      <w:r w:rsidR="00553270" w:rsidRPr="00076F45">
        <w:t>QHP</w:t>
      </w:r>
      <w:proofErr w:type="spellEnd"/>
      <w:r w:rsidR="00553270" w:rsidRPr="00076F45">
        <w:t xml:space="preserve"> issuer notifies the Exchange of its intent to withdraw the </w:t>
      </w:r>
      <w:proofErr w:type="spellStart"/>
      <w:r w:rsidR="00553270" w:rsidRPr="00076F45">
        <w:t>QHP</w:t>
      </w:r>
      <w:proofErr w:type="spellEnd"/>
      <w:r w:rsidR="00553270" w:rsidRPr="00076F45">
        <w:t xml:space="preserve"> from the Exchange when one of the exceptions to guaranteed renewability of coverage related to discontinuing a particular product or discontinuing all coverage applies under 45 CFR 147.106(c) or (d) (Apr. 25, 2019) (no later editions or amendments);</w:t>
      </w:r>
    </w:p>
    <w:p w14:paraId="53F0A482" w14:textId="77777777" w:rsidR="00553270" w:rsidRPr="00076F45" w:rsidRDefault="00553270" w:rsidP="00C31F0B"/>
    <w:p w14:paraId="51E3F8A6" w14:textId="6EEAF7AF" w:rsidR="00553270" w:rsidRPr="00076F45" w:rsidRDefault="00076F45" w:rsidP="00076F45">
      <w:pPr>
        <w:ind w:left="720"/>
      </w:pPr>
      <w:r>
        <w:t>b)</w:t>
      </w:r>
      <w:r>
        <w:tab/>
      </w:r>
      <w:r w:rsidR="00553270" w:rsidRPr="00076F45">
        <w:t xml:space="preserve">Data submitted for the </w:t>
      </w:r>
      <w:proofErr w:type="spellStart"/>
      <w:r w:rsidR="00553270" w:rsidRPr="00076F45">
        <w:t>QHP</w:t>
      </w:r>
      <w:proofErr w:type="spellEnd"/>
      <w:r w:rsidR="00553270" w:rsidRPr="00076F45">
        <w:t xml:space="preserve"> is incomplete or inaccurate;</w:t>
      </w:r>
    </w:p>
    <w:p w14:paraId="31C6E7F3" w14:textId="77777777" w:rsidR="00553270" w:rsidRPr="00076F45" w:rsidRDefault="00553270" w:rsidP="00C31F0B"/>
    <w:p w14:paraId="36BD217B" w14:textId="02B4B1FB" w:rsidR="00553270" w:rsidRPr="00076F45" w:rsidRDefault="00076F45" w:rsidP="00076F45">
      <w:pPr>
        <w:ind w:left="1440" w:hanging="720"/>
      </w:pPr>
      <w:r>
        <w:t>c)</w:t>
      </w:r>
      <w:r>
        <w:tab/>
      </w:r>
      <w:r w:rsidR="00553270" w:rsidRPr="00076F45">
        <w:t xml:space="preserve">The </w:t>
      </w:r>
      <w:proofErr w:type="spellStart"/>
      <w:r w:rsidR="00553270" w:rsidRPr="00076F45">
        <w:t>QHP</w:t>
      </w:r>
      <w:proofErr w:type="spellEnd"/>
      <w:r w:rsidR="00553270" w:rsidRPr="00076F45">
        <w:t xml:space="preserve"> is in the process of being decertified as described in Section 4500.70(c) or (d), or the </w:t>
      </w:r>
      <w:proofErr w:type="spellStart"/>
      <w:r w:rsidR="00553270" w:rsidRPr="00076F45">
        <w:t>QHP</w:t>
      </w:r>
      <w:proofErr w:type="spellEnd"/>
      <w:r w:rsidR="00553270" w:rsidRPr="00076F45">
        <w:t xml:space="preserve"> issuer is appealing a completed decertification through a hearing in accordance with 50 Ill. Adm. Code 2402;</w:t>
      </w:r>
    </w:p>
    <w:p w14:paraId="10BA3B1C" w14:textId="77777777" w:rsidR="00553270" w:rsidRPr="00076F45" w:rsidRDefault="00553270" w:rsidP="00C31F0B"/>
    <w:p w14:paraId="537A6954" w14:textId="72FC72A3" w:rsidR="00553270" w:rsidRPr="00076F45" w:rsidRDefault="00076F45" w:rsidP="00076F45">
      <w:pPr>
        <w:ind w:left="1440" w:hanging="720"/>
      </w:pPr>
      <w:r>
        <w:t>d)</w:t>
      </w:r>
      <w:r>
        <w:tab/>
      </w:r>
      <w:r w:rsidR="00553270" w:rsidRPr="00076F45">
        <w:t xml:space="preserve">The </w:t>
      </w:r>
      <w:proofErr w:type="spellStart"/>
      <w:r w:rsidR="00553270" w:rsidRPr="00076F45">
        <w:t>QHP</w:t>
      </w:r>
      <w:proofErr w:type="spellEnd"/>
      <w:r w:rsidR="00553270" w:rsidRPr="00076F45">
        <w:t xml:space="preserve"> issuer offering the </w:t>
      </w:r>
      <w:proofErr w:type="spellStart"/>
      <w:r w:rsidR="00553270" w:rsidRPr="00076F45">
        <w:t>QHP</w:t>
      </w:r>
      <w:proofErr w:type="spellEnd"/>
      <w:r w:rsidR="00553270" w:rsidRPr="00076F45">
        <w:t xml:space="preserve"> is the subject of a pending, ongoing, or final State or HHS regulatory or enforcement action or determination that could affect the issuer</w:t>
      </w:r>
      <w:r>
        <w:t>'</w:t>
      </w:r>
      <w:r w:rsidR="00553270" w:rsidRPr="00076F45">
        <w:t xml:space="preserve">s ability to enroll consumers or otherwise relates to the issuer offering </w:t>
      </w:r>
      <w:proofErr w:type="spellStart"/>
      <w:r w:rsidR="00553270" w:rsidRPr="00076F45">
        <w:t>QHPs</w:t>
      </w:r>
      <w:proofErr w:type="spellEnd"/>
      <w:r w:rsidR="00553270" w:rsidRPr="00076F45">
        <w:t xml:space="preserve"> in the Exchange; or</w:t>
      </w:r>
    </w:p>
    <w:p w14:paraId="1A279249" w14:textId="77777777" w:rsidR="00553270" w:rsidRPr="00076F45" w:rsidRDefault="00553270" w:rsidP="00C31F0B"/>
    <w:p w14:paraId="2291BBAC" w14:textId="2F67D8E2" w:rsidR="000174EB" w:rsidRPr="00076F45" w:rsidRDefault="00076F45" w:rsidP="00076F45">
      <w:pPr>
        <w:ind w:left="1440" w:hanging="720"/>
      </w:pPr>
      <w:r>
        <w:t>e)</w:t>
      </w:r>
      <w:r>
        <w:tab/>
      </w:r>
      <w:r w:rsidR="00553270" w:rsidRPr="00076F45">
        <w:t>One of the exceptions to guaranteed availability of coverage related to special rules for network plans or financial capacity limits under 45 CFR 147.104(c) or (d) (May 6, 2022) (no later editions or amendments) applies.</w:t>
      </w:r>
    </w:p>
    <w:sectPr w:rsidR="000174EB" w:rsidRPr="00076F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B184" w14:textId="77777777" w:rsidR="00553270" w:rsidRDefault="00553270">
      <w:r>
        <w:separator/>
      </w:r>
    </w:p>
  </w:endnote>
  <w:endnote w:type="continuationSeparator" w:id="0">
    <w:p w14:paraId="25D715D2" w14:textId="77777777" w:rsidR="00553270" w:rsidRDefault="0055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7732" w14:textId="77777777" w:rsidR="00553270" w:rsidRDefault="00553270">
      <w:r>
        <w:separator/>
      </w:r>
    </w:p>
  </w:footnote>
  <w:footnote w:type="continuationSeparator" w:id="0">
    <w:p w14:paraId="5BD22B3F" w14:textId="77777777" w:rsidR="00553270" w:rsidRDefault="00553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76295"/>
    <w:multiLevelType w:val="hybridMultilevel"/>
    <w:tmpl w:val="187828B4"/>
    <w:lvl w:ilvl="0" w:tplc="2D9042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62E"/>
    <w:rsid w:val="00057192"/>
    <w:rsid w:val="0006041A"/>
    <w:rsid w:val="00066013"/>
    <w:rsid w:val="000676A6"/>
    <w:rsid w:val="00074368"/>
    <w:rsid w:val="00074DB5"/>
    <w:rsid w:val="000765E0"/>
    <w:rsid w:val="00076F45"/>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270"/>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F0B"/>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C95D3"/>
  <w15:chartTrackingRefBased/>
  <w15:docId w15:val="{5D08ED59-B01E-4F8C-9B80-B14F0CF2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53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19110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1178</Characters>
  <Application>Microsoft Office Word</Application>
  <DocSecurity>0</DocSecurity>
  <Lines>9</Lines>
  <Paragraphs>2</Paragraphs>
  <ScaleCrop>false</ScaleCrop>
  <Company>Illinois General Assembly</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Zwilling, Julia M.</dc:creator>
  <cp:keywords/>
  <dc:description/>
  <cp:lastModifiedBy>Shipley, Melissa A.</cp:lastModifiedBy>
  <cp:revision>4</cp:revision>
  <dcterms:created xsi:type="dcterms:W3CDTF">2024-01-30T17:33:00Z</dcterms:created>
  <dcterms:modified xsi:type="dcterms:W3CDTF">2024-08-15T16:11:00Z</dcterms:modified>
</cp:coreProperties>
</file>