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27" w:rsidRDefault="008B7E27" w:rsidP="008B7E27">
      <w:pPr>
        <w:widowControl w:val="0"/>
        <w:autoSpaceDE w:val="0"/>
        <w:autoSpaceDN w:val="0"/>
        <w:adjustRightInd w:val="0"/>
      </w:pPr>
    </w:p>
    <w:p w:rsidR="000174EB" w:rsidRPr="007B59C8" w:rsidRDefault="007B59C8" w:rsidP="008B7E27">
      <w:pPr>
        <w:widowControl w:val="0"/>
        <w:autoSpaceDE w:val="0"/>
        <w:autoSpaceDN w:val="0"/>
        <w:adjustRightInd w:val="0"/>
      </w:pPr>
      <w:r w:rsidRPr="007B59C8">
        <w:t>AUTHORITY:  Implementing and authorized by Sections 22B-116(c) and 22C-116(c) of the Illinois Pension Code [40 ILCS 5</w:t>
      </w:r>
      <w:bookmarkStart w:id="0" w:name="_GoBack"/>
      <w:bookmarkEnd w:id="0"/>
      <w:r w:rsidRPr="007B59C8">
        <w:t xml:space="preserve">]. </w:t>
      </w:r>
    </w:p>
    <w:sectPr w:rsidR="000174EB" w:rsidRPr="007B59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C8" w:rsidRDefault="007B59C8">
      <w:r>
        <w:separator/>
      </w:r>
    </w:p>
  </w:endnote>
  <w:endnote w:type="continuationSeparator" w:id="0">
    <w:p w:rsidR="007B59C8" w:rsidRDefault="007B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C8" w:rsidRDefault="007B59C8">
      <w:r>
        <w:separator/>
      </w:r>
    </w:p>
  </w:footnote>
  <w:footnote w:type="continuationSeparator" w:id="0">
    <w:p w:rsidR="007B59C8" w:rsidRDefault="007B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EE4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9C8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E27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381D7-A0F0-4CC6-9B2D-C32DADEF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2020-06-30T18:54:00Z</dcterms:created>
  <dcterms:modified xsi:type="dcterms:W3CDTF">2020-06-30T21:22:00Z</dcterms:modified>
</cp:coreProperties>
</file>