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EF2" w:rsidRDefault="00BD7EF2" w:rsidP="00BD7EF2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BD7EF2" w:rsidRDefault="00BD7EF2" w:rsidP="00BD7EF2">
      <w:pPr>
        <w:widowControl w:val="0"/>
        <w:autoSpaceDE w:val="0"/>
        <w:autoSpaceDN w:val="0"/>
        <w:adjustRightInd w:val="0"/>
        <w:ind w:left="1440" w:hanging="1440"/>
      </w:pPr>
      <w:r>
        <w:t>2013.10</w:t>
      </w:r>
      <w:r>
        <w:tab/>
        <w:t xml:space="preserve">Authority </w:t>
      </w:r>
    </w:p>
    <w:p w:rsidR="00BD7EF2" w:rsidRDefault="00BD7EF2" w:rsidP="00BD7EF2">
      <w:pPr>
        <w:widowControl w:val="0"/>
        <w:autoSpaceDE w:val="0"/>
        <w:autoSpaceDN w:val="0"/>
        <w:adjustRightInd w:val="0"/>
        <w:ind w:left="1440" w:hanging="1440"/>
      </w:pPr>
      <w:r>
        <w:t>2013.20</w:t>
      </w:r>
      <w:r>
        <w:tab/>
        <w:t xml:space="preserve">Scope </w:t>
      </w:r>
    </w:p>
    <w:p w:rsidR="00BD7EF2" w:rsidRDefault="00BD7EF2" w:rsidP="00BD7EF2">
      <w:pPr>
        <w:widowControl w:val="0"/>
        <w:autoSpaceDE w:val="0"/>
        <w:autoSpaceDN w:val="0"/>
        <w:adjustRightInd w:val="0"/>
        <w:ind w:left="1440" w:hanging="1440"/>
      </w:pPr>
      <w:r>
        <w:t>2013.30</w:t>
      </w:r>
      <w:r>
        <w:tab/>
        <w:t xml:space="preserve">Definitions </w:t>
      </w:r>
    </w:p>
    <w:p w:rsidR="00BD7EF2" w:rsidRDefault="00BD7EF2" w:rsidP="00BD7EF2">
      <w:pPr>
        <w:widowControl w:val="0"/>
        <w:autoSpaceDE w:val="0"/>
        <w:autoSpaceDN w:val="0"/>
        <w:adjustRightInd w:val="0"/>
        <w:ind w:left="1440" w:hanging="1440"/>
      </w:pPr>
      <w:r>
        <w:t>2013.40</w:t>
      </w:r>
      <w:r>
        <w:tab/>
        <w:t xml:space="preserve">Effective Date of Discontinuance for Non-Payment of Premium </w:t>
      </w:r>
    </w:p>
    <w:p w:rsidR="00BD7EF2" w:rsidRDefault="00BD7EF2" w:rsidP="00BD7EF2">
      <w:pPr>
        <w:widowControl w:val="0"/>
        <w:autoSpaceDE w:val="0"/>
        <w:autoSpaceDN w:val="0"/>
        <w:adjustRightInd w:val="0"/>
        <w:ind w:left="1440" w:hanging="1440"/>
      </w:pPr>
      <w:r>
        <w:t>2013.50</w:t>
      </w:r>
      <w:r>
        <w:tab/>
        <w:t xml:space="preserve">Requirements for Notice of Discontinuance </w:t>
      </w:r>
    </w:p>
    <w:p w:rsidR="00BD7EF2" w:rsidRDefault="00BD7EF2" w:rsidP="00BD7EF2">
      <w:pPr>
        <w:widowControl w:val="0"/>
        <w:autoSpaceDE w:val="0"/>
        <w:autoSpaceDN w:val="0"/>
        <w:adjustRightInd w:val="0"/>
        <w:ind w:left="1440" w:hanging="1440"/>
      </w:pPr>
      <w:r>
        <w:t>2013.60</w:t>
      </w:r>
      <w:r>
        <w:tab/>
        <w:t xml:space="preserve">Extension of Benefits </w:t>
      </w:r>
    </w:p>
    <w:p w:rsidR="00BD7EF2" w:rsidRDefault="00BD7EF2" w:rsidP="00BD7EF2">
      <w:pPr>
        <w:widowControl w:val="0"/>
        <w:autoSpaceDE w:val="0"/>
        <w:autoSpaceDN w:val="0"/>
        <w:adjustRightInd w:val="0"/>
        <w:ind w:left="1440" w:hanging="1440"/>
      </w:pPr>
      <w:r>
        <w:t>2013.70</w:t>
      </w:r>
      <w:r>
        <w:tab/>
        <w:t xml:space="preserve">Continuance of Coverage in Situations Involving Replacement of One Group Contract by Another </w:t>
      </w:r>
    </w:p>
    <w:sectPr w:rsidR="00BD7EF2" w:rsidSect="00BD7EF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D7EF2"/>
    <w:rsid w:val="00231D40"/>
    <w:rsid w:val="00331DB7"/>
    <w:rsid w:val="00A51E29"/>
    <w:rsid w:val="00BD7EF2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2012-06-21T18:49:00Z</dcterms:created>
  <dcterms:modified xsi:type="dcterms:W3CDTF">2012-06-21T18:49:00Z</dcterms:modified>
</cp:coreProperties>
</file>