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61" w:rsidRDefault="00F22A61" w:rsidP="00F22A6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2003.10</w:t>
      </w:r>
      <w:r>
        <w:tab/>
        <w:t xml:space="preserve">Authority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2003.20</w:t>
      </w:r>
      <w:r>
        <w:tab/>
        <w:t xml:space="preserve">Applicability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2003.25</w:t>
      </w:r>
      <w:r>
        <w:tab/>
        <w:t xml:space="preserve">Definitions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2003.30</w:t>
      </w:r>
      <w:r>
        <w:tab/>
        <w:t xml:space="preserve">Requirements if the Term "Noncancellable" Is Used in a Policy or Advertisement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2003.40</w:t>
      </w:r>
      <w:r>
        <w:tab/>
        <w:t xml:space="preserve">Requirements if the Term "Guaranteed Renewable" Is Used in a Policy or Advertisement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2003.50</w:t>
      </w:r>
      <w:r>
        <w:tab/>
        <w:t xml:space="preserve">Synonyms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2003.60</w:t>
      </w:r>
      <w:r>
        <w:tab/>
        <w:t xml:space="preserve">Medicare Exception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2003.70</w:t>
      </w:r>
      <w:r>
        <w:tab/>
        <w:t xml:space="preserve">Other Guarantees </w:t>
      </w:r>
    </w:p>
    <w:p w:rsidR="00F22A61" w:rsidRDefault="00F22A61" w:rsidP="00F22A61">
      <w:pPr>
        <w:widowControl w:val="0"/>
        <w:autoSpaceDE w:val="0"/>
        <w:autoSpaceDN w:val="0"/>
        <w:adjustRightInd w:val="0"/>
        <w:ind w:left="1440" w:hanging="1440"/>
      </w:pPr>
      <w:r>
        <w:t>2003.80</w:t>
      </w:r>
      <w:r>
        <w:tab/>
        <w:t xml:space="preserve">Effective Date </w:t>
      </w:r>
    </w:p>
    <w:sectPr w:rsidR="00F22A61" w:rsidSect="00F22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A61"/>
    <w:rsid w:val="001B328C"/>
    <w:rsid w:val="00536EA9"/>
    <w:rsid w:val="00B352AD"/>
    <w:rsid w:val="00F22A6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