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76" w:rsidRDefault="00EC6176" w:rsidP="009D65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40CC" w:rsidRPr="00D55B37" w:rsidRDefault="00EC6176">
      <w:pPr>
        <w:pStyle w:val="JCARMainSourceNote"/>
      </w:pPr>
      <w:r>
        <w:t xml:space="preserve">SOURCE:  </w:t>
      </w:r>
      <w:r w:rsidR="00AD40CC">
        <w:t>Repealed</w:t>
      </w:r>
      <w:r w:rsidR="00AD40CC" w:rsidRPr="00D55B37">
        <w:t xml:space="preserve"> at 26 Ill. Reg. </w:t>
      </w:r>
      <w:r w:rsidR="003624CC">
        <w:t>13235</w:t>
      </w:r>
      <w:r w:rsidR="00AD40CC" w:rsidRPr="00D55B37">
        <w:t xml:space="preserve">, effective </w:t>
      </w:r>
      <w:r w:rsidR="003624CC">
        <w:t>August 26, 2002</w:t>
      </w:r>
      <w:r w:rsidR="00AD40CC">
        <w:t>.</w:t>
      </w:r>
    </w:p>
    <w:sectPr w:rsidR="00AD40CC" w:rsidRPr="00D55B37" w:rsidSect="009D655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6176"/>
    <w:rsid w:val="003624CC"/>
    <w:rsid w:val="007C27B6"/>
    <w:rsid w:val="0096400B"/>
    <w:rsid w:val="009D6550"/>
    <w:rsid w:val="00AD40CC"/>
    <w:rsid w:val="00DC5500"/>
    <w:rsid w:val="00EC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D4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D4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26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26 Ill</dc:title>
  <dc:subject/>
  <dc:creator>LambTR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