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99" w:rsidRDefault="00C02799" w:rsidP="00C027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2799" w:rsidRDefault="00C02799" w:rsidP="00C027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340.209  Contractual Rights</w:t>
      </w:r>
      <w:r>
        <w:t xml:space="preserve"> </w:t>
      </w:r>
    </w:p>
    <w:p w:rsidR="00C02799" w:rsidRDefault="00C02799" w:rsidP="00C02799">
      <w:pPr>
        <w:widowControl w:val="0"/>
        <w:autoSpaceDE w:val="0"/>
        <w:autoSpaceDN w:val="0"/>
        <w:adjustRightInd w:val="0"/>
      </w:pPr>
    </w:p>
    <w:p w:rsidR="00C02799" w:rsidRDefault="00C02799" w:rsidP="00C02799">
      <w:pPr>
        <w:widowControl w:val="0"/>
        <w:autoSpaceDE w:val="0"/>
        <w:autoSpaceDN w:val="0"/>
        <w:adjustRightInd w:val="0"/>
      </w:pPr>
      <w:r>
        <w:t xml:space="preserve">This Part shall not constitute or create any contractual rights. </w:t>
      </w:r>
    </w:p>
    <w:sectPr w:rsidR="00C02799" w:rsidSect="00C027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2799"/>
    <w:rsid w:val="00466BA6"/>
    <w:rsid w:val="005C3366"/>
    <w:rsid w:val="008732AE"/>
    <w:rsid w:val="00AC3DF7"/>
    <w:rsid w:val="00C0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General Assembly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