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F1" w:rsidRDefault="00AF20F1" w:rsidP="000874AC">
      <w:bookmarkStart w:id="0" w:name="_GoBack"/>
      <w:bookmarkEnd w:id="0"/>
    </w:p>
    <w:p w:rsidR="002B2BE7" w:rsidRPr="002B2BE7" w:rsidRDefault="002B2BE7" w:rsidP="000874AC">
      <w:r w:rsidRPr="002B2BE7">
        <w:t>Section</w:t>
      </w:r>
    </w:p>
    <w:p w:rsidR="002B2BE7" w:rsidRDefault="002B2BE7" w:rsidP="000874AC">
      <w:r w:rsidRPr="002B2BE7">
        <w:t>1105.5</w:t>
      </w:r>
      <w:r w:rsidR="000874AC">
        <w:tab/>
      </w:r>
      <w:r w:rsidR="000874AC">
        <w:tab/>
      </w:r>
      <w:r w:rsidRPr="002B2BE7">
        <w:t>Policy</w:t>
      </w:r>
    </w:p>
    <w:p w:rsidR="005415C7" w:rsidRDefault="005F3E16" w:rsidP="000874AC">
      <w:r>
        <w:t>1105.10</w:t>
      </w:r>
      <w:r>
        <w:tab/>
        <w:t>Interpretation of References</w:t>
      </w:r>
    </w:p>
    <w:p w:rsidR="005415C7" w:rsidRDefault="005F3E16" w:rsidP="000874AC">
      <w:r>
        <w:t>1105.20</w:t>
      </w:r>
      <w:r>
        <w:tab/>
        <w:t>Delegation of Procurement Authority</w:t>
      </w:r>
    </w:p>
    <w:p w:rsidR="005415C7" w:rsidRPr="002B2BE7" w:rsidRDefault="005F3E16" w:rsidP="000874AC">
      <w:r>
        <w:t>1105.30</w:t>
      </w:r>
      <w:r>
        <w:tab/>
        <w:t>Avoidance of Duplication</w:t>
      </w:r>
    </w:p>
    <w:sectPr w:rsidR="005415C7" w:rsidRPr="002B2BE7" w:rsidSect="000874A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703E">
      <w:r>
        <w:separator/>
      </w:r>
    </w:p>
  </w:endnote>
  <w:endnote w:type="continuationSeparator" w:id="0">
    <w:p w:rsidR="00000000" w:rsidRDefault="00FC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703E">
      <w:r>
        <w:separator/>
      </w:r>
    </w:p>
  </w:footnote>
  <w:footnote w:type="continuationSeparator" w:id="0">
    <w:p w:rsidR="00000000" w:rsidRDefault="00FC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74AC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B2BE7"/>
    <w:rsid w:val="00337CEB"/>
    <w:rsid w:val="00350638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15C7"/>
    <w:rsid w:val="00542E97"/>
    <w:rsid w:val="0056157E"/>
    <w:rsid w:val="0056501E"/>
    <w:rsid w:val="005F3E16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AF20F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C703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