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17D" w:rsidRDefault="003F417D" w:rsidP="003F417D">
      <w:pPr>
        <w:widowControl w:val="0"/>
        <w:autoSpaceDE w:val="0"/>
        <w:autoSpaceDN w:val="0"/>
        <w:adjustRightInd w:val="0"/>
        <w:rPr>
          <w:b/>
        </w:rPr>
      </w:pPr>
    </w:p>
    <w:p w:rsidR="003F417D" w:rsidRDefault="003F417D" w:rsidP="003F417D">
      <w:pPr>
        <w:widowControl w:val="0"/>
        <w:autoSpaceDE w:val="0"/>
        <w:autoSpaceDN w:val="0"/>
        <w:adjustRightInd w:val="0"/>
        <w:rPr>
          <w:b/>
        </w:rPr>
      </w:pPr>
      <w:r>
        <w:rPr>
          <w:b/>
        </w:rPr>
        <w:t xml:space="preserve">Section </w:t>
      </w:r>
      <w:smartTag w:uri="urn:schemas-microsoft-com:office:smarttags" w:element="stockticker">
        <w:smartTagPr>
          <w:attr w:uri="urn:schemas-microsoft-com:office:office" w:name="ls" w:val="trans"/>
          <w:attr w:name="phonenumber" w:val="$6500$$$"/>
        </w:smartTagPr>
        <w:r>
          <w:rPr>
            <w:b/>
          </w:rPr>
          <w:t>500.1217</w:t>
        </w:r>
      </w:smartTag>
      <w:r>
        <w:rPr>
          <w:b/>
        </w:rPr>
        <w:t xml:space="preserve">  Debt Delinquency</w:t>
      </w:r>
    </w:p>
    <w:p w:rsidR="003F417D" w:rsidRDefault="003F417D" w:rsidP="003F417D">
      <w:pPr>
        <w:widowControl w:val="0"/>
        <w:autoSpaceDE w:val="0"/>
        <w:autoSpaceDN w:val="0"/>
        <w:adjustRightInd w:val="0"/>
        <w:rPr>
          <w:b/>
        </w:rPr>
      </w:pPr>
    </w:p>
    <w:p w:rsidR="003F417D" w:rsidRDefault="003F417D" w:rsidP="003F417D">
      <w:pPr>
        <w:widowControl w:val="0"/>
        <w:autoSpaceDE w:val="0"/>
        <w:autoSpaceDN w:val="0"/>
        <w:adjustRightInd w:val="0"/>
        <w:ind w:left="1496" w:hanging="748"/>
      </w:pPr>
      <w:r>
        <w:t>a)</w:t>
      </w:r>
      <w:r>
        <w:tab/>
      </w:r>
      <w:r>
        <w:rPr>
          <w:i/>
        </w:rPr>
        <w:t xml:space="preserve">No person shall submit a bid </w:t>
      </w:r>
      <w:r w:rsidR="00525DF3">
        <w:rPr>
          <w:i/>
        </w:rPr>
        <w:t xml:space="preserve">or offer </w:t>
      </w:r>
      <w:r>
        <w:rPr>
          <w:i/>
        </w:rPr>
        <w:t>for</w:t>
      </w:r>
      <w:r w:rsidR="00525DF3">
        <w:rPr>
          <w:i/>
        </w:rPr>
        <w:t>,</w:t>
      </w:r>
      <w:r>
        <w:rPr>
          <w:i/>
        </w:rPr>
        <w:t xml:space="preserve"> or enter into</w:t>
      </w:r>
      <w:r w:rsidR="00CF2166">
        <w:rPr>
          <w:i/>
        </w:rPr>
        <w:t>,</w:t>
      </w:r>
      <w:r>
        <w:rPr>
          <w:i/>
        </w:rPr>
        <w:t xml:space="preserve"> a contract or subcontract</w:t>
      </w:r>
      <w:r w:rsidR="00B33AC0">
        <w:rPr>
          <w:i/>
        </w:rPr>
        <w:t xml:space="preserve"> </w:t>
      </w:r>
      <w:r w:rsidR="00525DF3">
        <w:rPr>
          <w:i/>
        </w:rPr>
        <w:t xml:space="preserve">under this </w:t>
      </w:r>
      <w:r w:rsidR="00525DF3" w:rsidRPr="00525DF3">
        <w:t xml:space="preserve">Part, </w:t>
      </w:r>
      <w:r>
        <w:rPr>
          <w:i/>
        </w:rPr>
        <w:t xml:space="preserve">if that person knows or should know that he or she or any affiliate is delinquent in the payment of any debt to the State, unless the person or affiliate has entered into a deferred payment plan to pay off the debt.  </w:t>
      </w:r>
      <w:r w:rsidR="00B33AC0">
        <w:t xml:space="preserve">[30 ILCS 500/50-11 (a)]  </w:t>
      </w:r>
      <w:r>
        <w:t xml:space="preserve">For purposes of this </w:t>
      </w:r>
      <w:r w:rsidR="0077602D">
        <w:t>S</w:t>
      </w:r>
      <w:r>
        <w:t xml:space="preserve">ection, terms shall be as defined in Section 50-11 of the Code.  </w:t>
      </w:r>
    </w:p>
    <w:p w:rsidR="003F417D" w:rsidRDefault="003F417D" w:rsidP="003F417D">
      <w:pPr>
        <w:widowControl w:val="0"/>
        <w:autoSpaceDE w:val="0"/>
        <w:autoSpaceDN w:val="0"/>
        <w:adjustRightInd w:val="0"/>
        <w:ind w:left="1496" w:hanging="748"/>
      </w:pPr>
    </w:p>
    <w:p w:rsidR="003F417D" w:rsidRDefault="003F417D" w:rsidP="003F417D">
      <w:pPr>
        <w:widowControl w:val="0"/>
        <w:autoSpaceDE w:val="0"/>
        <w:autoSpaceDN w:val="0"/>
        <w:adjustRightInd w:val="0"/>
        <w:ind w:left="1496" w:hanging="748"/>
      </w:pPr>
      <w:r>
        <w:t>b)</w:t>
      </w:r>
      <w:r>
        <w:tab/>
      </w:r>
      <w:r>
        <w:rPr>
          <w:i/>
        </w:rPr>
        <w:t xml:space="preserve">Every bid </w:t>
      </w:r>
      <w:r w:rsidR="00525DF3">
        <w:rPr>
          <w:i/>
        </w:rPr>
        <w:t xml:space="preserve">and offer </w:t>
      </w:r>
      <w:r>
        <w:rPr>
          <w:i/>
        </w:rPr>
        <w:t xml:space="preserve">submitted to </w:t>
      </w:r>
      <w:r w:rsidR="00525DF3">
        <w:rPr>
          <w:i/>
        </w:rPr>
        <w:t>the State, every</w:t>
      </w:r>
      <w:r>
        <w:rPr>
          <w:i/>
        </w:rPr>
        <w:t xml:space="preserve"> contract executed by the State and every subcontract  shall contain a certification by the bidder, </w:t>
      </w:r>
      <w:r w:rsidR="00525DF3">
        <w:rPr>
          <w:i/>
        </w:rPr>
        <w:t xml:space="preserve">offeror, potential contractor, </w:t>
      </w:r>
      <w:r>
        <w:rPr>
          <w:i/>
        </w:rPr>
        <w:t xml:space="preserve">contractor, or subcontractor, respectively, that the </w:t>
      </w:r>
      <w:r w:rsidR="00525DF3">
        <w:rPr>
          <w:i/>
        </w:rPr>
        <w:t xml:space="preserve">bidder, offeror, respondent, potential contractor, </w:t>
      </w:r>
      <w:r>
        <w:rPr>
          <w:i/>
        </w:rPr>
        <w:t>contractor</w:t>
      </w:r>
      <w:r w:rsidR="00525DF3">
        <w:rPr>
          <w:i/>
        </w:rPr>
        <w:t>,</w:t>
      </w:r>
      <w:r>
        <w:rPr>
          <w:i/>
        </w:rPr>
        <w:t xml:space="preserve"> or the subcontractor and its affiliate is not barred from being awarded a contract or subcontract under this Section and</w:t>
      </w:r>
      <w:r w:rsidRPr="003F417D">
        <w:rPr>
          <w:i/>
        </w:rPr>
        <w:t xml:space="preserve"> </w:t>
      </w:r>
      <w:r>
        <w:rPr>
          <w:i/>
        </w:rPr>
        <w:t>acknowledges that the chief procurement officer may declare the related contract void if any of the certifications completed pursuant to this subsection (b) are false.</w:t>
      </w:r>
      <w:r w:rsidR="001C615D" w:rsidRPr="00EB0FA9">
        <w:rPr>
          <w:i/>
          <w:iCs/>
        </w:rPr>
        <w:t xml:space="preserve"> </w:t>
      </w:r>
      <w:r w:rsidR="001C615D">
        <w:rPr>
          <w:i/>
          <w:iCs/>
        </w:rPr>
        <w:t xml:space="preserve"> If the false certification is made by a subcontractor, then the contractor's submitted bid </w:t>
      </w:r>
      <w:r w:rsidR="00525DF3">
        <w:rPr>
          <w:i/>
          <w:iCs/>
        </w:rPr>
        <w:t xml:space="preserve">or offer </w:t>
      </w:r>
      <w:r w:rsidR="001C615D">
        <w:rPr>
          <w:i/>
          <w:iCs/>
        </w:rPr>
        <w:t>and the executed contract may not be declared void, unless the contractor refuses to terminate the subcontract upon the State's request after a finding that the subcontract's certification was false.</w:t>
      </w:r>
      <w:r>
        <w:rPr>
          <w:i/>
        </w:rPr>
        <w:t xml:space="preserve"> </w:t>
      </w:r>
      <w:r>
        <w:t>[30 ILCS 500/50-11(b)]</w:t>
      </w:r>
    </w:p>
    <w:p w:rsidR="001C71C2" w:rsidRDefault="001C71C2" w:rsidP="003F417D"/>
    <w:p w:rsidR="001C615D" w:rsidRPr="00D55B37" w:rsidRDefault="00525DF3">
      <w:pPr>
        <w:pStyle w:val="JCARSourceNote"/>
        <w:ind w:left="720"/>
      </w:pPr>
      <w:r w:rsidRPr="00D55B37">
        <w:t xml:space="preserve">(Source:  </w:t>
      </w:r>
      <w:r>
        <w:t>Amended</w:t>
      </w:r>
      <w:r w:rsidRPr="00D55B37">
        <w:t xml:space="preserve"> at </w:t>
      </w:r>
      <w:r>
        <w:t>39 I</w:t>
      </w:r>
      <w:r w:rsidRPr="00D55B37">
        <w:t xml:space="preserve">ll. Reg. </w:t>
      </w:r>
      <w:r w:rsidR="004D7846">
        <w:t>3561</w:t>
      </w:r>
      <w:r w:rsidRPr="00D55B37">
        <w:t xml:space="preserve">, effective </w:t>
      </w:r>
      <w:bookmarkStart w:id="0" w:name="_GoBack"/>
      <w:r w:rsidR="004D7846">
        <w:t>March 1, 2015</w:t>
      </w:r>
      <w:bookmarkEnd w:id="0"/>
      <w:r w:rsidRPr="00D55B37">
        <w:t>)</w:t>
      </w:r>
    </w:p>
    <w:sectPr w:rsidR="001C615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42C" w:rsidRDefault="0016742C">
      <w:r>
        <w:separator/>
      </w:r>
    </w:p>
  </w:endnote>
  <w:endnote w:type="continuationSeparator" w:id="0">
    <w:p w:rsidR="0016742C" w:rsidRDefault="00167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42C" w:rsidRDefault="0016742C">
      <w:r>
        <w:separator/>
      </w:r>
    </w:p>
  </w:footnote>
  <w:footnote w:type="continuationSeparator" w:id="0">
    <w:p w:rsidR="0016742C" w:rsidRDefault="00167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0CB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0CB7"/>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742C"/>
    <w:rsid w:val="00174FFD"/>
    <w:rsid w:val="001830D0"/>
    <w:rsid w:val="001915E7"/>
    <w:rsid w:val="00193ABB"/>
    <w:rsid w:val="0019502A"/>
    <w:rsid w:val="001A6EDB"/>
    <w:rsid w:val="001B5F27"/>
    <w:rsid w:val="001C1D61"/>
    <w:rsid w:val="001C615D"/>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879F8"/>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417D"/>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D7846"/>
    <w:rsid w:val="004E49DF"/>
    <w:rsid w:val="004E513F"/>
    <w:rsid w:val="004F077B"/>
    <w:rsid w:val="005001C5"/>
    <w:rsid w:val="005039E7"/>
    <w:rsid w:val="0050660E"/>
    <w:rsid w:val="005109B5"/>
    <w:rsid w:val="00512795"/>
    <w:rsid w:val="005161BF"/>
    <w:rsid w:val="0052308E"/>
    <w:rsid w:val="005232CE"/>
    <w:rsid w:val="005237D3"/>
    <w:rsid w:val="00525DF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46EC1"/>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02D"/>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E55D5"/>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3AC0"/>
    <w:rsid w:val="00B34F63"/>
    <w:rsid w:val="00B35D67"/>
    <w:rsid w:val="00B420C1"/>
    <w:rsid w:val="00B4287F"/>
    <w:rsid w:val="00B44A11"/>
    <w:rsid w:val="00B516F7"/>
    <w:rsid w:val="00B530BA"/>
    <w:rsid w:val="00B557AA"/>
    <w:rsid w:val="00B620B6"/>
    <w:rsid w:val="00B649AC"/>
    <w:rsid w:val="00B66F59"/>
    <w:rsid w:val="00B678F1"/>
    <w:rsid w:val="00B708C5"/>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38C2"/>
    <w:rsid w:val="00C153C4"/>
    <w:rsid w:val="00C15FD6"/>
    <w:rsid w:val="00C17F24"/>
    <w:rsid w:val="00C17F68"/>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2166"/>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181E"/>
    <w:rsid w:val="00E82718"/>
    <w:rsid w:val="00E840DC"/>
    <w:rsid w:val="00E8439B"/>
    <w:rsid w:val="00E92947"/>
    <w:rsid w:val="00E93E7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15A6"/>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81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DBB645EF-0AF3-4850-B999-5A7973C8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17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2015-02-20T17:19:00Z</dcterms:created>
  <dcterms:modified xsi:type="dcterms:W3CDTF">2015-03-06T20:52:00Z</dcterms:modified>
</cp:coreProperties>
</file>