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966" w:rsidRPr="001E2966" w:rsidRDefault="001E2966" w:rsidP="009E195B">
      <w:pPr>
        <w:spacing w:after="0"/>
        <w:rPr>
          <w:rFonts w:ascii="Times New Roman" w:hAnsi="Times New Roman"/>
          <w:sz w:val="24"/>
          <w:szCs w:val="24"/>
        </w:rPr>
      </w:pPr>
    </w:p>
    <w:p w:rsidR="001E2966" w:rsidRDefault="001E2966" w:rsidP="009E195B">
      <w:pPr>
        <w:spacing w:after="0"/>
        <w:rPr>
          <w:rFonts w:ascii="Times New Roman" w:hAnsi="Times New Roman"/>
          <w:sz w:val="24"/>
          <w:szCs w:val="24"/>
        </w:rPr>
      </w:pPr>
      <w:r w:rsidRPr="009E195B">
        <w:rPr>
          <w:rFonts w:ascii="Times New Roman" w:hAnsi="Times New Roman"/>
          <w:b/>
          <w:sz w:val="24"/>
          <w:szCs w:val="24"/>
        </w:rPr>
        <w:t>Section 1000.145  Request for Investigation</w:t>
      </w:r>
    </w:p>
    <w:p w:rsidR="001E2966" w:rsidRPr="009E195B" w:rsidRDefault="001E2966" w:rsidP="001E2966">
      <w:pPr>
        <w:spacing w:after="0"/>
        <w:rPr>
          <w:rFonts w:ascii="Times New Roman" w:hAnsi="Times New Roman"/>
          <w:sz w:val="24"/>
          <w:szCs w:val="24"/>
        </w:rPr>
      </w:pPr>
    </w:p>
    <w:p w:rsidR="001E2966" w:rsidRPr="009E195B" w:rsidRDefault="001E2966" w:rsidP="009E195B">
      <w:pPr>
        <w:spacing w:after="0"/>
        <w:ind w:left="1440" w:hanging="720"/>
        <w:rPr>
          <w:rFonts w:ascii="Times New Roman" w:hAnsi="Times New Roman"/>
          <w:i/>
          <w:sz w:val="24"/>
          <w:szCs w:val="24"/>
        </w:rPr>
      </w:pPr>
      <w:r w:rsidRPr="009E195B">
        <w:rPr>
          <w:rFonts w:ascii="Times New Roman" w:hAnsi="Times New Roman"/>
          <w:sz w:val="24"/>
          <w:szCs w:val="24"/>
        </w:rPr>
        <w:t>a)</w:t>
      </w:r>
      <w:r>
        <w:rPr>
          <w:rFonts w:ascii="Times New Roman" w:hAnsi="Times New Roman"/>
          <w:sz w:val="24"/>
          <w:szCs w:val="24"/>
        </w:rPr>
        <w:tab/>
      </w:r>
      <w:r w:rsidRPr="009E195B">
        <w:rPr>
          <w:rFonts w:ascii="Times New Roman" w:hAnsi="Times New Roman"/>
          <w:i/>
          <w:sz w:val="24"/>
          <w:szCs w:val="24"/>
        </w:rPr>
        <w:t>Any person may make a request for an investigation into an alleged violation of th</w:t>
      </w:r>
      <w:r w:rsidR="008A6BE4" w:rsidRPr="00562C91">
        <w:rPr>
          <w:rFonts w:ascii="Times New Roman" w:hAnsi="Times New Roman"/>
          <w:i/>
          <w:sz w:val="24"/>
          <w:szCs w:val="24"/>
        </w:rPr>
        <w:t>e</w:t>
      </w:r>
      <w:r w:rsidRPr="009E195B">
        <w:rPr>
          <w:rFonts w:ascii="Times New Roman" w:hAnsi="Times New Roman"/>
          <w:i/>
          <w:sz w:val="24"/>
          <w:szCs w:val="24"/>
        </w:rPr>
        <w:t xml:space="preserve"> Act by giving notice to </w:t>
      </w:r>
      <w:r w:rsidR="008A6BE4" w:rsidRPr="00562C91">
        <w:rPr>
          <w:rFonts w:ascii="Times New Roman" w:hAnsi="Times New Roman"/>
          <w:i/>
          <w:sz w:val="24"/>
          <w:szCs w:val="24"/>
        </w:rPr>
        <w:t>OSFM</w:t>
      </w:r>
      <w:r w:rsidRPr="009E195B">
        <w:rPr>
          <w:rFonts w:ascii="Times New Roman" w:hAnsi="Times New Roman"/>
          <w:i/>
          <w:sz w:val="24"/>
          <w:szCs w:val="24"/>
        </w:rPr>
        <w:t xml:space="preserve"> or </w:t>
      </w:r>
      <w:r w:rsidR="008A6BE4" w:rsidRPr="00562C91">
        <w:rPr>
          <w:rFonts w:ascii="Times New Roman" w:hAnsi="Times New Roman"/>
          <w:i/>
          <w:sz w:val="24"/>
          <w:szCs w:val="24"/>
        </w:rPr>
        <w:t xml:space="preserve">the </w:t>
      </w:r>
      <w:r w:rsidRPr="009E195B">
        <w:rPr>
          <w:rFonts w:ascii="Times New Roman" w:hAnsi="Times New Roman"/>
          <w:i/>
          <w:sz w:val="24"/>
          <w:szCs w:val="24"/>
        </w:rPr>
        <w:t xml:space="preserve">Local Administrator of </w:t>
      </w:r>
      <w:r w:rsidR="008A6BE4" w:rsidRPr="00562C91">
        <w:rPr>
          <w:rFonts w:ascii="Times New Roman" w:hAnsi="Times New Roman"/>
          <w:i/>
          <w:sz w:val="24"/>
          <w:szCs w:val="24"/>
        </w:rPr>
        <w:t>the</w:t>
      </w:r>
      <w:r w:rsidRPr="009E195B">
        <w:rPr>
          <w:rFonts w:ascii="Times New Roman" w:hAnsi="Times New Roman"/>
          <w:i/>
          <w:sz w:val="24"/>
          <w:szCs w:val="24"/>
        </w:rPr>
        <w:t xml:space="preserve"> violation or danger. The notice shall be in writing, shall set forth with reasonable particularity the grounds for the notice, and shall be signed by the person making the request. Upon the request of any person signing the notice, the person's name shall not appear on any copy of the notice or any record published, released or made available. </w:t>
      </w:r>
    </w:p>
    <w:p w:rsidR="001E2966" w:rsidRDefault="001E2966" w:rsidP="001E2966">
      <w:pPr>
        <w:spacing w:after="0"/>
        <w:rPr>
          <w:rFonts w:ascii="Times New Roman" w:hAnsi="Times New Roman"/>
          <w:sz w:val="24"/>
          <w:szCs w:val="24"/>
        </w:rPr>
      </w:pPr>
    </w:p>
    <w:p w:rsidR="001E2966" w:rsidRPr="009E195B" w:rsidRDefault="001E2966" w:rsidP="009E195B">
      <w:pPr>
        <w:spacing w:after="0"/>
        <w:ind w:left="1440" w:hanging="720"/>
        <w:rPr>
          <w:rFonts w:ascii="Times New Roman" w:hAnsi="Times New Roman"/>
          <w:i/>
          <w:sz w:val="24"/>
          <w:szCs w:val="24"/>
        </w:rPr>
      </w:pPr>
      <w:r w:rsidRPr="009E195B">
        <w:rPr>
          <w:rFonts w:ascii="Times New Roman" w:hAnsi="Times New Roman"/>
          <w:sz w:val="24"/>
          <w:szCs w:val="24"/>
        </w:rPr>
        <w:t>b)</w:t>
      </w:r>
      <w:r>
        <w:rPr>
          <w:rFonts w:ascii="Times New Roman" w:hAnsi="Times New Roman"/>
          <w:sz w:val="24"/>
          <w:szCs w:val="24"/>
        </w:rPr>
        <w:tab/>
      </w:r>
      <w:r w:rsidRPr="009E195B">
        <w:rPr>
          <w:rFonts w:ascii="Times New Roman" w:hAnsi="Times New Roman"/>
          <w:i/>
          <w:sz w:val="24"/>
          <w:szCs w:val="24"/>
        </w:rPr>
        <w:t xml:space="preserve">If the request is to the Local Administrator and the Local Administrator determines that there are reasonable grounds to believe that </w:t>
      </w:r>
      <w:r w:rsidR="008A6BE4" w:rsidRPr="00562C91">
        <w:rPr>
          <w:rFonts w:ascii="Times New Roman" w:hAnsi="Times New Roman"/>
          <w:i/>
          <w:sz w:val="24"/>
          <w:szCs w:val="24"/>
        </w:rPr>
        <w:t>the</w:t>
      </w:r>
      <w:r w:rsidRPr="009E195B">
        <w:rPr>
          <w:rFonts w:ascii="Times New Roman" w:hAnsi="Times New Roman"/>
          <w:i/>
          <w:sz w:val="24"/>
          <w:szCs w:val="24"/>
        </w:rPr>
        <w:t xml:space="preserve"> violation or danger exists, the Local Administrator shall forward the request for an investigation to </w:t>
      </w:r>
      <w:r w:rsidR="008A6BE4" w:rsidRPr="00562C91">
        <w:rPr>
          <w:rFonts w:ascii="Times New Roman" w:hAnsi="Times New Roman"/>
          <w:i/>
          <w:sz w:val="24"/>
          <w:szCs w:val="24"/>
        </w:rPr>
        <w:t>OSFM</w:t>
      </w:r>
      <w:r w:rsidRPr="009E195B">
        <w:rPr>
          <w:rFonts w:ascii="Times New Roman" w:hAnsi="Times New Roman"/>
          <w:i/>
          <w:sz w:val="24"/>
          <w:szCs w:val="24"/>
        </w:rPr>
        <w:t>.</w:t>
      </w:r>
    </w:p>
    <w:p w:rsidR="001E2966" w:rsidRDefault="001E2966" w:rsidP="001E2966">
      <w:pPr>
        <w:spacing w:after="0"/>
        <w:rPr>
          <w:rFonts w:ascii="Times New Roman" w:hAnsi="Times New Roman"/>
          <w:sz w:val="24"/>
          <w:szCs w:val="24"/>
        </w:rPr>
      </w:pPr>
    </w:p>
    <w:p w:rsidR="001E2966" w:rsidRPr="009E195B" w:rsidRDefault="001E2966" w:rsidP="009E195B">
      <w:pPr>
        <w:spacing w:after="0"/>
        <w:ind w:left="1440" w:hanging="720"/>
        <w:rPr>
          <w:rFonts w:ascii="Times New Roman" w:hAnsi="Times New Roman"/>
          <w:sz w:val="24"/>
          <w:szCs w:val="24"/>
        </w:rPr>
      </w:pPr>
      <w:r w:rsidRPr="009E195B">
        <w:rPr>
          <w:rFonts w:ascii="Times New Roman" w:hAnsi="Times New Roman"/>
          <w:sz w:val="24"/>
          <w:szCs w:val="24"/>
        </w:rPr>
        <w:t>c)</w:t>
      </w:r>
      <w:r>
        <w:rPr>
          <w:rFonts w:ascii="Times New Roman" w:hAnsi="Times New Roman"/>
          <w:sz w:val="24"/>
          <w:szCs w:val="24"/>
        </w:rPr>
        <w:tab/>
      </w:r>
      <w:r w:rsidR="008A6BE4" w:rsidRPr="00562C91">
        <w:rPr>
          <w:rFonts w:ascii="Times New Roman" w:hAnsi="Times New Roman"/>
          <w:i/>
          <w:sz w:val="24"/>
          <w:szCs w:val="24"/>
        </w:rPr>
        <w:t>OSFM</w:t>
      </w:r>
      <w:r w:rsidR="00014903" w:rsidRPr="00562C91">
        <w:rPr>
          <w:rFonts w:ascii="Times New Roman" w:hAnsi="Times New Roman"/>
          <w:i/>
          <w:sz w:val="24"/>
          <w:szCs w:val="24"/>
        </w:rPr>
        <w:t>,</w:t>
      </w:r>
      <w:r w:rsidRPr="009E195B">
        <w:rPr>
          <w:rFonts w:ascii="Times New Roman" w:hAnsi="Times New Roman"/>
          <w:i/>
          <w:sz w:val="24"/>
          <w:szCs w:val="24"/>
        </w:rPr>
        <w:t xml:space="preserve"> upon receipt of </w:t>
      </w:r>
      <w:r w:rsidR="008A6BE4" w:rsidRPr="00562C91">
        <w:rPr>
          <w:rFonts w:ascii="Times New Roman" w:hAnsi="Times New Roman"/>
          <w:i/>
          <w:sz w:val="24"/>
          <w:szCs w:val="24"/>
        </w:rPr>
        <w:t>a</w:t>
      </w:r>
      <w:r w:rsidRPr="009E195B">
        <w:rPr>
          <w:rFonts w:ascii="Times New Roman" w:hAnsi="Times New Roman"/>
          <w:i/>
          <w:sz w:val="24"/>
          <w:szCs w:val="24"/>
        </w:rPr>
        <w:t xml:space="preserve"> notification</w:t>
      </w:r>
      <w:r w:rsidR="008A6BE4" w:rsidRPr="00562C91">
        <w:rPr>
          <w:rFonts w:ascii="Times New Roman" w:hAnsi="Times New Roman"/>
          <w:i/>
          <w:sz w:val="24"/>
          <w:szCs w:val="24"/>
        </w:rPr>
        <w:t xml:space="preserve"> under this Section</w:t>
      </w:r>
      <w:r w:rsidR="00014903" w:rsidRPr="00562C91">
        <w:rPr>
          <w:rFonts w:ascii="Times New Roman" w:hAnsi="Times New Roman"/>
          <w:i/>
          <w:sz w:val="24"/>
          <w:szCs w:val="24"/>
        </w:rPr>
        <w:t>,</w:t>
      </w:r>
      <w:r w:rsidRPr="009E195B">
        <w:rPr>
          <w:rFonts w:ascii="Times New Roman" w:hAnsi="Times New Roman"/>
          <w:i/>
          <w:sz w:val="24"/>
          <w:szCs w:val="24"/>
        </w:rPr>
        <w:t xml:space="preserve"> shall review the complaint.  If </w:t>
      </w:r>
      <w:r w:rsidR="008A6BE4" w:rsidRPr="00562C91">
        <w:rPr>
          <w:rFonts w:ascii="Times New Roman" w:hAnsi="Times New Roman"/>
          <w:i/>
          <w:sz w:val="24"/>
          <w:szCs w:val="24"/>
        </w:rPr>
        <w:t>OSFM</w:t>
      </w:r>
      <w:r w:rsidRPr="009E195B">
        <w:rPr>
          <w:rFonts w:ascii="Times New Roman" w:hAnsi="Times New Roman"/>
          <w:i/>
          <w:sz w:val="24"/>
          <w:szCs w:val="24"/>
        </w:rPr>
        <w:t xml:space="preserve"> determines that there are reasonable grounds to believe that </w:t>
      </w:r>
      <w:r w:rsidR="008A6BE4" w:rsidRPr="00562C91">
        <w:rPr>
          <w:rFonts w:ascii="Times New Roman" w:hAnsi="Times New Roman"/>
          <w:i/>
          <w:sz w:val="24"/>
          <w:szCs w:val="24"/>
        </w:rPr>
        <w:t>the</w:t>
      </w:r>
      <w:r w:rsidRPr="009E195B">
        <w:rPr>
          <w:rFonts w:ascii="Times New Roman" w:hAnsi="Times New Roman"/>
          <w:i/>
          <w:sz w:val="24"/>
          <w:szCs w:val="24"/>
        </w:rPr>
        <w:t xml:space="preserve"> violation or danger exists, </w:t>
      </w:r>
      <w:r w:rsidR="008A6BE4" w:rsidRPr="00562C91">
        <w:rPr>
          <w:rFonts w:ascii="Times New Roman" w:hAnsi="Times New Roman"/>
          <w:i/>
          <w:sz w:val="24"/>
          <w:szCs w:val="24"/>
        </w:rPr>
        <w:t>OSFM</w:t>
      </w:r>
      <w:r w:rsidRPr="009E195B">
        <w:rPr>
          <w:rFonts w:ascii="Times New Roman" w:hAnsi="Times New Roman"/>
          <w:i/>
          <w:sz w:val="24"/>
          <w:szCs w:val="24"/>
        </w:rPr>
        <w:t xml:space="preserve"> shall cause to be conducted or shall permit the Local Administrator to conduct an investigation as soon as practicable to determine if </w:t>
      </w:r>
      <w:r w:rsidR="008A6BE4" w:rsidRPr="00562C91">
        <w:rPr>
          <w:rFonts w:ascii="Times New Roman" w:hAnsi="Times New Roman"/>
          <w:i/>
          <w:sz w:val="24"/>
          <w:szCs w:val="24"/>
        </w:rPr>
        <w:t>the</w:t>
      </w:r>
      <w:r w:rsidRPr="009E195B">
        <w:rPr>
          <w:rFonts w:ascii="Times New Roman" w:hAnsi="Times New Roman"/>
          <w:i/>
          <w:sz w:val="24"/>
          <w:szCs w:val="24"/>
        </w:rPr>
        <w:t xml:space="preserve"> violation or danger exists. If </w:t>
      </w:r>
      <w:r w:rsidR="008A6BE4" w:rsidRPr="00562C91">
        <w:rPr>
          <w:rFonts w:ascii="Times New Roman" w:hAnsi="Times New Roman"/>
          <w:i/>
          <w:sz w:val="24"/>
          <w:szCs w:val="24"/>
        </w:rPr>
        <w:t>OSFM</w:t>
      </w:r>
      <w:r w:rsidRPr="009E195B">
        <w:rPr>
          <w:rFonts w:ascii="Times New Roman" w:hAnsi="Times New Roman"/>
          <w:i/>
          <w:sz w:val="24"/>
          <w:szCs w:val="24"/>
        </w:rPr>
        <w:t xml:space="preserve"> determines that there are no reasonable grounds to believe that a violation or danger exists, </w:t>
      </w:r>
      <w:r w:rsidR="008A6BE4" w:rsidRPr="00562C91">
        <w:rPr>
          <w:rFonts w:ascii="Times New Roman" w:hAnsi="Times New Roman"/>
          <w:i/>
          <w:sz w:val="24"/>
          <w:szCs w:val="24"/>
        </w:rPr>
        <w:t>it</w:t>
      </w:r>
      <w:r w:rsidRPr="009E195B">
        <w:rPr>
          <w:rFonts w:ascii="Times New Roman" w:hAnsi="Times New Roman"/>
          <w:i/>
          <w:sz w:val="24"/>
          <w:szCs w:val="24"/>
        </w:rPr>
        <w:t xml:space="preserve"> shall notify the party in writing of </w:t>
      </w:r>
      <w:r w:rsidR="008A6BE4" w:rsidRPr="00562C91">
        <w:rPr>
          <w:rFonts w:ascii="Times New Roman" w:hAnsi="Times New Roman"/>
          <w:i/>
          <w:sz w:val="24"/>
          <w:szCs w:val="24"/>
        </w:rPr>
        <w:t>that</w:t>
      </w:r>
      <w:r w:rsidRPr="009E195B">
        <w:rPr>
          <w:rFonts w:ascii="Times New Roman" w:hAnsi="Times New Roman"/>
          <w:i/>
          <w:sz w:val="24"/>
          <w:szCs w:val="24"/>
        </w:rPr>
        <w:t xml:space="preserve"> determination</w:t>
      </w:r>
      <w:r w:rsidRPr="009E195B">
        <w:rPr>
          <w:rFonts w:ascii="Times New Roman" w:hAnsi="Times New Roman"/>
          <w:sz w:val="24"/>
          <w:szCs w:val="24"/>
        </w:rPr>
        <w:t>.</w:t>
      </w:r>
      <w:r w:rsidR="00444408">
        <w:rPr>
          <w:rFonts w:ascii="Times New Roman" w:hAnsi="Times New Roman"/>
          <w:sz w:val="24"/>
          <w:szCs w:val="24"/>
        </w:rPr>
        <w:t xml:space="preserve"> </w:t>
      </w:r>
      <w:r w:rsidR="00562C91" w:rsidRPr="009E195B">
        <w:rPr>
          <w:rFonts w:ascii="Times New Roman" w:hAnsi="Times New Roman"/>
          <w:sz w:val="24"/>
          <w:szCs w:val="24"/>
        </w:rPr>
        <w:t>[225 ILCS 312/105(b) and (c)]</w:t>
      </w:r>
    </w:p>
    <w:p w:rsidR="001C71C2" w:rsidRDefault="001C71C2" w:rsidP="001E2966">
      <w:pPr>
        <w:spacing w:after="0"/>
        <w:rPr>
          <w:rFonts w:ascii="Times New Roman" w:hAnsi="Times New Roman"/>
          <w:sz w:val="24"/>
          <w:szCs w:val="24"/>
        </w:rPr>
      </w:pPr>
    </w:p>
    <w:p w:rsidR="001E2966" w:rsidRPr="009E195B" w:rsidRDefault="001E2966">
      <w:pPr>
        <w:pStyle w:val="JCARSourceNote"/>
        <w:ind w:left="720"/>
        <w:rPr>
          <w:rFonts w:ascii="Times New Roman" w:hAnsi="Times New Roman"/>
          <w:sz w:val="24"/>
          <w:szCs w:val="24"/>
        </w:rPr>
      </w:pPr>
      <w:r w:rsidRPr="009E195B">
        <w:rPr>
          <w:rFonts w:ascii="Times New Roman" w:hAnsi="Times New Roman"/>
          <w:sz w:val="24"/>
          <w:szCs w:val="24"/>
        </w:rPr>
        <w:t>(Source:  Added at 3</w:t>
      </w:r>
      <w:r w:rsidR="00EA588D">
        <w:rPr>
          <w:rFonts w:ascii="Times New Roman" w:hAnsi="Times New Roman"/>
          <w:sz w:val="24"/>
          <w:szCs w:val="24"/>
        </w:rPr>
        <w:t>6</w:t>
      </w:r>
      <w:r w:rsidRPr="009E195B">
        <w:rPr>
          <w:rFonts w:ascii="Times New Roman" w:hAnsi="Times New Roman"/>
          <w:sz w:val="24"/>
          <w:szCs w:val="24"/>
        </w:rPr>
        <w:t xml:space="preserve"> Ill. Reg. </w:t>
      </w:r>
      <w:r w:rsidR="00006027">
        <w:rPr>
          <w:rFonts w:ascii="Times New Roman" w:hAnsi="Times New Roman"/>
          <w:sz w:val="24"/>
          <w:szCs w:val="24"/>
        </w:rPr>
        <w:t>13131</w:t>
      </w:r>
      <w:r w:rsidRPr="009E195B">
        <w:rPr>
          <w:rFonts w:ascii="Times New Roman" w:hAnsi="Times New Roman"/>
          <w:sz w:val="24"/>
          <w:szCs w:val="24"/>
        </w:rPr>
        <w:t xml:space="preserve">, effective </w:t>
      </w:r>
      <w:bookmarkStart w:id="0" w:name="_GoBack"/>
      <w:r w:rsidR="00006027">
        <w:rPr>
          <w:rFonts w:ascii="Times New Roman" w:hAnsi="Times New Roman"/>
          <w:sz w:val="24"/>
          <w:szCs w:val="24"/>
        </w:rPr>
        <w:t>October 1, 2012</w:t>
      </w:r>
      <w:bookmarkEnd w:id="0"/>
      <w:r w:rsidRPr="009E195B">
        <w:rPr>
          <w:rFonts w:ascii="Times New Roman" w:hAnsi="Times New Roman"/>
          <w:sz w:val="24"/>
          <w:szCs w:val="24"/>
        </w:rPr>
        <w:t>)</w:t>
      </w:r>
    </w:p>
    <w:sectPr w:rsidR="001E2966" w:rsidRPr="009E195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4F4" w:rsidRDefault="001564F4">
      <w:r>
        <w:separator/>
      </w:r>
    </w:p>
  </w:endnote>
  <w:endnote w:type="continuationSeparator" w:id="0">
    <w:p w:rsidR="001564F4" w:rsidRDefault="00156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4F4" w:rsidRDefault="001564F4">
      <w:r>
        <w:separator/>
      </w:r>
    </w:p>
  </w:footnote>
  <w:footnote w:type="continuationSeparator" w:id="0">
    <w:p w:rsidR="001564F4" w:rsidRDefault="001564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7C6C"/>
    <w:rsid w:val="00001F1D"/>
    <w:rsid w:val="00003CEF"/>
    <w:rsid w:val="00006027"/>
    <w:rsid w:val="00011A7D"/>
    <w:rsid w:val="000122C7"/>
    <w:rsid w:val="00014324"/>
    <w:rsid w:val="00014903"/>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64F4"/>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200A"/>
    <w:rsid w:val="001D7BEB"/>
    <w:rsid w:val="001E2966"/>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76350"/>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408"/>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3DA9"/>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2C91"/>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D3FF1"/>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6BE4"/>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5D27"/>
    <w:rsid w:val="00931CDC"/>
    <w:rsid w:val="00934057"/>
    <w:rsid w:val="0093513C"/>
    <w:rsid w:val="00935A8C"/>
    <w:rsid w:val="00937406"/>
    <w:rsid w:val="00944E3D"/>
    <w:rsid w:val="00950386"/>
    <w:rsid w:val="009602D3"/>
    <w:rsid w:val="00960C37"/>
    <w:rsid w:val="00961E38"/>
    <w:rsid w:val="00965A76"/>
    <w:rsid w:val="00966D51"/>
    <w:rsid w:val="00971B17"/>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95B"/>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1A94"/>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7C6C"/>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88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3DE"/>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6BDD"/>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2966"/>
    <w:pPr>
      <w:spacing w:after="200" w:line="276" w:lineRule="auto"/>
    </w:pPr>
    <w:rPr>
      <w:rFonts w:ascii="Calibri" w:eastAsia="Calibri" w:hAnsi="Calibr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PlainText">
    <w:name w:val="Plain Text"/>
    <w:basedOn w:val="Normal"/>
    <w:link w:val="PlainTextChar"/>
    <w:unhideWhenUsed/>
    <w:rsid w:val="001E2966"/>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1E2966"/>
    <w:rPr>
      <w:rFonts w:ascii="Consolas" w:eastAsia="Calibri" w:hAnsi="Consolas"/>
      <w:sz w:val="21"/>
      <w:szCs w:val="21"/>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2966"/>
    <w:pPr>
      <w:spacing w:after="200" w:line="276" w:lineRule="auto"/>
    </w:pPr>
    <w:rPr>
      <w:rFonts w:ascii="Calibri" w:eastAsia="Calibri" w:hAnsi="Calibr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PlainText">
    <w:name w:val="Plain Text"/>
    <w:basedOn w:val="Normal"/>
    <w:link w:val="PlainTextChar"/>
    <w:unhideWhenUsed/>
    <w:rsid w:val="001E2966"/>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1E2966"/>
    <w:rPr>
      <w:rFonts w:ascii="Consolas" w:eastAsia="Calibri" w:hAnsi="Consolas"/>
      <w:sz w:val="21"/>
      <w:szCs w:val="21"/>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Sabo, Cheryl E.</cp:lastModifiedBy>
  <cp:revision>3</cp:revision>
  <dcterms:created xsi:type="dcterms:W3CDTF">2012-08-07T15:26:00Z</dcterms:created>
  <dcterms:modified xsi:type="dcterms:W3CDTF">2012-08-10T20:07:00Z</dcterms:modified>
</cp:coreProperties>
</file>