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095" w:rsidRPr="0068051F" w:rsidRDefault="00A65095" w:rsidP="0068051F">
      <w:bookmarkStart w:id="0" w:name="_GoBack"/>
      <w:bookmarkEnd w:id="0"/>
    </w:p>
    <w:p w:rsidR="00A65095" w:rsidRPr="0068051F" w:rsidRDefault="00A65095" w:rsidP="0068051F">
      <w:pPr>
        <w:rPr>
          <w:b/>
        </w:rPr>
      </w:pPr>
      <w:r w:rsidRPr="0068051F">
        <w:rPr>
          <w:b/>
        </w:rPr>
        <w:t>Se</w:t>
      </w:r>
      <w:r w:rsidR="00316F8C" w:rsidRPr="0068051F">
        <w:rPr>
          <w:b/>
        </w:rPr>
        <w:t>ction 174.330  Heating Systems</w:t>
      </w:r>
    </w:p>
    <w:p w:rsidR="00F824CD" w:rsidRPr="0068051F" w:rsidRDefault="00F824CD" w:rsidP="0068051F"/>
    <w:p w:rsidR="001C71C2" w:rsidRPr="0068051F" w:rsidRDefault="00A65095" w:rsidP="0068051F">
      <w:r w:rsidRPr="0068051F">
        <w:t>Newly installed or replaced heating systems where flammable and combusti</w:t>
      </w:r>
      <w:r w:rsidR="00775F2A">
        <w:t>ble liquids are stored, handled</w:t>
      </w:r>
      <w:r w:rsidRPr="0068051F">
        <w:t xml:space="preserve"> or dispensed, and the locations of newly installed or replaced furnaces and heaters at motor fuel dispensing facilities, shall comply with NFPA 30 and 30A, incorporated by reference in </w:t>
      </w:r>
      <w:r w:rsidR="00775F2A">
        <w:t xml:space="preserve">Section </w:t>
      </w:r>
      <w:r w:rsidRPr="0068051F">
        <w:t xml:space="preserve">174.210, </w:t>
      </w:r>
      <w:r w:rsidR="00551823">
        <w:t>on and after</w:t>
      </w:r>
      <w:r w:rsidR="00EB6B19">
        <w:t xml:space="preserve"> </w:t>
      </w:r>
      <w:r w:rsidR="00D175EC">
        <w:t>September 1, 2010</w:t>
      </w:r>
      <w:r w:rsidRPr="0068051F">
        <w:t>. Existing heating systems, furnaces and heaters previously approved by OSFM or in compliance with OSFM rules</w:t>
      </w:r>
      <w:r w:rsidR="00551823">
        <w:t xml:space="preserve"> by August 31</w:t>
      </w:r>
      <w:r w:rsidR="00D175EC">
        <w:t>, 2010</w:t>
      </w:r>
      <w:r w:rsidRPr="0068051F">
        <w:t xml:space="preserve"> shall be allowed to remain</w:t>
      </w:r>
      <w:r w:rsidR="0068051F" w:rsidRPr="0068051F">
        <w:t>.</w:t>
      </w:r>
    </w:p>
    <w:sectPr w:rsidR="001C71C2" w:rsidRPr="0068051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523" w:rsidRDefault="00F70523">
      <w:r>
        <w:separator/>
      </w:r>
    </w:p>
  </w:endnote>
  <w:endnote w:type="continuationSeparator" w:id="0">
    <w:p w:rsidR="00F70523" w:rsidRDefault="00F70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523" w:rsidRDefault="00F70523">
      <w:r>
        <w:separator/>
      </w:r>
    </w:p>
  </w:footnote>
  <w:footnote w:type="continuationSeparator" w:id="0">
    <w:p w:rsidR="00F70523" w:rsidRDefault="00F705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5EAF"/>
    <w:rsid w:val="00001F1D"/>
    <w:rsid w:val="00003CEF"/>
    <w:rsid w:val="000069AE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1C84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A5EA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15C2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16F8C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5E77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8C4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823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051F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2AC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5F2A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65095"/>
    <w:rsid w:val="00A72534"/>
    <w:rsid w:val="00A75A0E"/>
    <w:rsid w:val="00A809C5"/>
    <w:rsid w:val="00A86FF6"/>
    <w:rsid w:val="00A87EC5"/>
    <w:rsid w:val="00A91761"/>
    <w:rsid w:val="00A94967"/>
    <w:rsid w:val="00A959BC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1A7A"/>
    <w:rsid w:val="00AE5547"/>
    <w:rsid w:val="00AE776A"/>
    <w:rsid w:val="00AF2883"/>
    <w:rsid w:val="00AF3304"/>
    <w:rsid w:val="00AF4757"/>
    <w:rsid w:val="00AF768C"/>
    <w:rsid w:val="00B01411"/>
    <w:rsid w:val="00B12477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5EC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B6B19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5AEB"/>
    <w:rsid w:val="00F70523"/>
    <w:rsid w:val="00F73B7F"/>
    <w:rsid w:val="00F76C9F"/>
    <w:rsid w:val="00F824CD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024A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509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MWTitle08">
    <w:name w:val="MWTitle08"/>
    <w:aliases w:val="t8"/>
    <w:basedOn w:val="Normal"/>
    <w:next w:val="Normal"/>
    <w:rsid w:val="00A65095"/>
    <w:pPr>
      <w:keepNext/>
      <w:spacing w:after="240"/>
      <w:ind w:left="702" w:hanging="702"/>
      <w:jc w:val="both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509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MWTitle08">
    <w:name w:val="MWTitle08"/>
    <w:aliases w:val="t8"/>
    <w:basedOn w:val="Normal"/>
    <w:next w:val="Normal"/>
    <w:rsid w:val="00A65095"/>
    <w:pPr>
      <w:keepNext/>
      <w:spacing w:after="240"/>
      <w:ind w:left="702" w:hanging="702"/>
      <w:jc w:val="both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2012-06-21T23:47:00Z</dcterms:created>
  <dcterms:modified xsi:type="dcterms:W3CDTF">2012-06-21T23:47:00Z</dcterms:modified>
</cp:coreProperties>
</file>