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7F" w:rsidRDefault="00BC467F" w:rsidP="00BC46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2D9" w:rsidRDefault="00E372D9" w:rsidP="00BC46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100.1</w:t>
      </w:r>
      <w:r>
        <w:tab/>
        <w:t xml:space="preserve">Introduction 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425" w:hanging="1425"/>
      </w:pPr>
      <w:r>
        <w:t>100.2</w:t>
      </w:r>
      <w:r>
        <w:tab/>
        <w:t>Definitions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100.3</w:t>
      </w:r>
      <w:r>
        <w:tab/>
        <w:t>Title</w:t>
      </w:r>
      <w:r w:rsidR="00B226A8">
        <w:t>;</w:t>
      </w:r>
      <w:r>
        <w:t xml:space="preserve"> Jurisdiction</w:t>
      </w:r>
      <w:r w:rsidR="00B226A8">
        <w:t>;</w:t>
      </w:r>
      <w:r>
        <w:t xml:space="preserve"> Powers</w:t>
      </w:r>
      <w:r w:rsidR="00B226A8">
        <w:t>;</w:t>
      </w:r>
      <w:r>
        <w:t xml:space="preserve"> </w:t>
      </w:r>
      <w:r w:rsidR="00B226A8">
        <w:t xml:space="preserve">Responsibility of Owners, Occupants or Lessees; </w:t>
      </w:r>
      <w:r>
        <w:t>Penalties</w:t>
      </w:r>
      <w:r w:rsidR="00B226A8">
        <w:t>;</w:t>
      </w:r>
      <w:r>
        <w:t xml:space="preserve"> Right of Entry</w:t>
      </w:r>
      <w:r w:rsidR="00B226A8">
        <w:t>;</w:t>
      </w:r>
      <w:r>
        <w:t xml:space="preserve"> </w:t>
      </w:r>
      <w:r w:rsidR="00B226A8">
        <w:t>Reference to Documents; Fire Prevention and Safety Standards Equal to or Higher Than this Part</w:t>
      </w:r>
      <w:r>
        <w:t xml:space="preserve"> 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100.4</w:t>
      </w:r>
      <w:r>
        <w:tab/>
        <w:t xml:space="preserve">Building Construction Types (Repealed) 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100.5</w:t>
      </w:r>
      <w:r>
        <w:tab/>
        <w:t xml:space="preserve">Fire Areas (Repealed) 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100.7</w:t>
      </w:r>
      <w:r>
        <w:tab/>
        <w:t xml:space="preserve">Adoption of NFPA </w:t>
      </w:r>
      <w:r w:rsidR="00B226A8">
        <w:t>Codes and Standards</w:t>
      </w:r>
      <w:r>
        <w:t xml:space="preserve"> 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425" w:hanging="1425"/>
      </w:pPr>
      <w:r>
        <w:t>100.8</w:t>
      </w:r>
      <w:r>
        <w:tab/>
        <w:t>Historic Structures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425" w:hanging="1425"/>
      </w:pPr>
      <w:r>
        <w:t>100.9</w:t>
      </w:r>
      <w:r>
        <w:tab/>
        <w:t>More Recent Editions of the Code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425" w:hanging="1425"/>
      </w:pPr>
      <w:r>
        <w:t>100.10</w:t>
      </w:r>
      <w:r>
        <w:tab/>
        <w:t>Appeal of an Administrative Action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425" w:hanging="1425"/>
      </w:pPr>
      <w:r>
        <w:t>100.11</w:t>
      </w:r>
      <w:r>
        <w:tab/>
        <w:t>Severability</w:t>
      </w:r>
    </w:p>
    <w:p w:rsidR="00E372D9" w:rsidRDefault="00E372D9" w:rsidP="00BC467F">
      <w:pPr>
        <w:widowControl w:val="0"/>
        <w:autoSpaceDE w:val="0"/>
        <w:autoSpaceDN w:val="0"/>
        <w:adjustRightInd w:val="0"/>
        <w:ind w:left="1425" w:hanging="1425"/>
      </w:pPr>
      <w:r>
        <w:t>100.110</w:t>
      </w:r>
      <w:r>
        <w:tab/>
        <w:t xml:space="preserve">Modification of NFPA 101 (1985) for Existing Day Care (Repealed) </w:t>
      </w:r>
    </w:p>
    <w:p w:rsidR="00B226A8" w:rsidRDefault="00B226A8" w:rsidP="00BC467F">
      <w:pPr>
        <w:widowControl w:val="0"/>
        <w:autoSpaceDE w:val="0"/>
        <w:autoSpaceDN w:val="0"/>
        <w:adjustRightInd w:val="0"/>
        <w:ind w:left="1800" w:hanging="1800"/>
      </w:pPr>
    </w:p>
    <w:p w:rsidR="00E372D9" w:rsidRDefault="007C14F5" w:rsidP="00BC467F">
      <w:pPr>
        <w:widowControl w:val="0"/>
        <w:autoSpaceDE w:val="0"/>
        <w:autoSpaceDN w:val="0"/>
        <w:adjustRightInd w:val="0"/>
        <w:ind w:left="1800" w:hanging="1800"/>
      </w:pPr>
      <w:r>
        <w:t>100.</w:t>
      </w:r>
      <w:r w:rsidR="00E372D9">
        <w:t>APPENDIX A</w:t>
      </w:r>
      <w:r w:rsidR="00E372D9">
        <w:tab/>
        <w:t xml:space="preserve">Modification of Standards Referenced in NFPA 101 (Repealed) </w:t>
      </w:r>
    </w:p>
    <w:sectPr w:rsidR="00E372D9" w:rsidSect="00BC467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2D9"/>
    <w:rsid w:val="002F21BB"/>
    <w:rsid w:val="00733E7B"/>
    <w:rsid w:val="007C14F5"/>
    <w:rsid w:val="00AD4EC4"/>
    <w:rsid w:val="00AF4CD3"/>
    <w:rsid w:val="00B226A8"/>
    <w:rsid w:val="00BC467F"/>
    <w:rsid w:val="00CB709D"/>
    <w:rsid w:val="00E372D9"/>
    <w:rsid w:val="00F5710F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A03C18-308F-4640-9262-B44E1F0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ClaypoolKR</dc:creator>
  <cp:keywords/>
  <dc:description/>
  <cp:lastModifiedBy>Bockewitz, Crystal K.</cp:lastModifiedBy>
  <cp:revision>2</cp:revision>
  <dcterms:created xsi:type="dcterms:W3CDTF">2019-08-15T21:03:00Z</dcterms:created>
  <dcterms:modified xsi:type="dcterms:W3CDTF">2019-08-15T21:03:00Z</dcterms:modified>
</cp:coreProperties>
</file>