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AB" w:rsidRDefault="009B7FAB" w:rsidP="009B7F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FAB" w:rsidRDefault="009B7FAB" w:rsidP="009B7FA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726.123  Standards Applicable to Users of Materials that </w:t>
      </w:r>
      <w:r w:rsidR="00891BE1">
        <w:rPr>
          <w:b/>
          <w:bCs/>
        </w:rPr>
        <w:t xml:space="preserve">Are </w:t>
      </w:r>
      <w:r>
        <w:rPr>
          <w:b/>
          <w:bCs/>
        </w:rPr>
        <w:t>Used in a Manner that Constitutes Disposal</w:t>
      </w:r>
      <w:r>
        <w:t xml:space="preserve"> </w:t>
      </w:r>
    </w:p>
    <w:p w:rsidR="009B7FAB" w:rsidRDefault="009B7FAB" w:rsidP="009B7FAB">
      <w:pPr>
        <w:widowControl w:val="0"/>
        <w:autoSpaceDE w:val="0"/>
        <w:autoSpaceDN w:val="0"/>
        <w:adjustRightInd w:val="0"/>
      </w:pPr>
    </w:p>
    <w:p w:rsidR="009B7FAB" w:rsidRDefault="009B7FAB" w:rsidP="009B7F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91BE1">
        <w:t xml:space="preserve">An owner or operator </w:t>
      </w:r>
      <w:r>
        <w:t xml:space="preserve">of </w:t>
      </w:r>
      <w:r w:rsidR="00891BE1">
        <w:t xml:space="preserve">a facility </w:t>
      </w:r>
      <w:r>
        <w:t xml:space="preserve">that </w:t>
      </w:r>
      <w:r w:rsidR="00891BE1">
        <w:t xml:space="preserve">uses a </w:t>
      </w:r>
      <w:r>
        <w:t xml:space="preserve">recyclable </w:t>
      </w:r>
      <w:r w:rsidR="00891BE1">
        <w:t xml:space="preserve">material </w:t>
      </w:r>
      <w:r>
        <w:t xml:space="preserve">in a manner that constitutes disposal </w:t>
      </w:r>
      <w:r w:rsidR="0044595F">
        <w:t xml:space="preserve">is </w:t>
      </w:r>
      <w:r>
        <w:t xml:space="preserve">regulated under all applicable provisions of 35 Ill. Adm. Code 702, 703, and 705; </w:t>
      </w:r>
      <w:r w:rsidR="0044595F">
        <w:t xml:space="preserve">Subparts A through N of </w:t>
      </w:r>
      <w:r>
        <w:t xml:space="preserve">35 Ill. Adm. Code 724; </w:t>
      </w:r>
      <w:r w:rsidR="00632FA5">
        <w:t xml:space="preserve">Subparts A through N of </w:t>
      </w:r>
      <w:r>
        <w:t xml:space="preserve">35 Ill. Adm. Code 725; 35 Ill. Adm. Code 728; and the notification requirement under Section 3010 of the Resource Conservation and Recovery Act.  (These requirements do not apply to </w:t>
      </w:r>
      <w:r w:rsidR="00632FA5">
        <w:t xml:space="preserve">a product </w:t>
      </w:r>
      <w:r>
        <w:t xml:space="preserve">that </w:t>
      </w:r>
      <w:r w:rsidR="00632FA5">
        <w:t xml:space="preserve">contains this recyclable material </w:t>
      </w:r>
      <w:r>
        <w:t xml:space="preserve">under the provisions of Section 726.120(b)). </w:t>
      </w:r>
    </w:p>
    <w:p w:rsidR="00972C48" w:rsidRDefault="00972C48" w:rsidP="009B7FAB">
      <w:pPr>
        <w:widowControl w:val="0"/>
        <w:autoSpaceDE w:val="0"/>
        <w:autoSpaceDN w:val="0"/>
        <w:adjustRightInd w:val="0"/>
        <w:ind w:left="1440" w:hanging="720"/>
      </w:pPr>
    </w:p>
    <w:p w:rsidR="009B7FAB" w:rsidRDefault="009B7FAB" w:rsidP="009B7F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use of waste or used oil or other material that is contaminated with dioxin or any other hazardous waste (other than a waste identified solely on the basis of ignitability) for dust suppression or road treatment is prohibited. </w:t>
      </w:r>
    </w:p>
    <w:p w:rsidR="009B7FAB" w:rsidRDefault="009B7FAB" w:rsidP="009B7FAB">
      <w:pPr>
        <w:widowControl w:val="0"/>
        <w:autoSpaceDE w:val="0"/>
        <w:autoSpaceDN w:val="0"/>
        <w:adjustRightInd w:val="0"/>
        <w:ind w:left="1440" w:hanging="720"/>
      </w:pPr>
    </w:p>
    <w:p w:rsidR="00891BE1" w:rsidRDefault="00891BE1">
      <w:pPr>
        <w:pStyle w:val="JCARSourceNote"/>
        <w:ind w:firstLine="720"/>
      </w:pPr>
      <w:r>
        <w:t xml:space="preserve">(Source:  Amended at 27 Ill. Reg. </w:t>
      </w:r>
      <w:r w:rsidR="006D12CA">
        <w:t>12916</w:t>
      </w:r>
      <w:r>
        <w:t xml:space="preserve">, effective </w:t>
      </w:r>
      <w:r w:rsidR="006D12CA">
        <w:t>July 17, 2003</w:t>
      </w:r>
      <w:r>
        <w:t>)</w:t>
      </w:r>
    </w:p>
    <w:sectPr w:rsidR="00891BE1" w:rsidSect="009B7F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FAB"/>
    <w:rsid w:val="0044595F"/>
    <w:rsid w:val="00486F0B"/>
    <w:rsid w:val="005C3366"/>
    <w:rsid w:val="00632FA5"/>
    <w:rsid w:val="006D12CA"/>
    <w:rsid w:val="007D37C2"/>
    <w:rsid w:val="00891BE1"/>
    <w:rsid w:val="00972C48"/>
    <w:rsid w:val="00982DED"/>
    <w:rsid w:val="009B7FAB"/>
    <w:rsid w:val="00D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1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