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8FCE5" w14:textId="77777777" w:rsidR="005043BD" w:rsidRDefault="005043BD" w:rsidP="00DB6355">
      <w:pPr>
        <w:widowControl w:val="0"/>
        <w:autoSpaceDE w:val="0"/>
        <w:autoSpaceDN w:val="0"/>
        <w:adjustRightInd w:val="0"/>
      </w:pPr>
    </w:p>
    <w:p w14:paraId="3B1AC498" w14:textId="668A066C" w:rsidR="00235B21" w:rsidRDefault="005043BD">
      <w:pPr>
        <w:pStyle w:val="JCARMainSourceNote"/>
      </w:pPr>
      <w:r>
        <w:t>SOURCE:  Adopted in R81-22 at 5 Ill. Reg. 9781, effective May 17, 1982; amended and codified in R81-22 at 6 Ill. Reg. 4828, effective May 17, 1982; amended in R82-18 at 7 Ill. Reg. 2518, effective February 22, 1983; amended in R82-19 at 7 Ill. Reg. 14034, effective October 12, 1983; amended in R84-9 at 9 Ill. Reg. 11869, effective July 24, 1985; amended in R85-22 at 10 Ill. Reg. 1085, effective January 2, 1986; amended in R86-1 at 10 Ill. Reg. 14069, effective August 12, 1986; amended in R86-28 at 11 Ill. Reg. 6044, effective March 24, 1987; amended in R86-46 at 11 Ill. Reg. 13489, effective August 4, 1987; amended in R87-5 at 11 Ill. Reg. 19338, effective November 10, 1987; amended in R87-26 at 12 Ill. Reg. 2485, effective January 15, 1988; amended in R87-39 at 12 Ill. Reg. 13027, effective July 29, 1988; amended in R88-16 at 13 Ill. Reg. 437, effective December 28, 1988; amended in R89-1 at 13 Ill. Reg. 18354, effective November 13, 1989; amended in R90-2 at 14 Ill. Reg. 14447, effective August 22, 1990; amended in R90-10 at 14 Ill. Reg. 16498, effective September 25, 1990; amended in R90-11 at 15 Ill. Reg. 9398, effective June 17, 1991; amended in R91-1 at 15 Ill. Reg. 14534, effective October 1, 1991; amended in R91-13 at 16 Ill. Reg. 9578, effective June 9, 1992; amended in R92-1 at 16 Ill. Reg. 17672, effective November 6, 1992; amended in R92-10 at 17 Ill. Reg. 5681, effective March 26, 1993; amended in R93-4 at 17 Ill. Reg. 20620, effective November 22, 1993; amended in R93-16 at 18 Ill. Reg. 6771, effective April 26, 1994; amended in R94-7 at 18 Ill. Reg. 12190, effective July 29, 1994; amended in R94-17 at 18 Ill. Reg. 17548, effective November 23, 1994; amended in R95-6 at 19 Ill. Reg. 9566, effective June 27, 1995; amended in R95-20 at 20 Ill. Reg. 11078, effective August 1, 1996; amended in R96-10/R97-3/R97-5 at 22 Ill. Reg. 369, effective December 16, 1997; amended in R98-12 at 22 Ill. Reg. 7620, effective April 15, 1998; amended in R97-21/R98-3/R98-5 at 22 Ill. Reg. 17620, effective September 28, 1998; amended in R98-21/R99-2/R99-7 at 23 Ill. Reg. 1850, effective January 19, 1999; amended in R99-15 at 23 Ill. Reg. 9168, effective July 26, 1999; amended in R00-5 at 24 Ill. Reg. 1076, effective January 6, 2000; amended in R00-13 at 24 Ill. Reg. 9575, effective June 20, 2000</w:t>
      </w:r>
      <w:r w:rsidR="00DB6355">
        <w:t xml:space="preserve">; amended </w:t>
      </w:r>
      <w:r w:rsidR="009E18B5">
        <w:t>in R03-7 at</w:t>
      </w:r>
      <w:r w:rsidR="009568E4">
        <w:t xml:space="preserve"> 27</w:t>
      </w:r>
      <w:r w:rsidR="00DB6355">
        <w:t xml:space="preserve"> Ill. Reg. </w:t>
      </w:r>
      <w:r w:rsidR="003B4190">
        <w:t>4187</w:t>
      </w:r>
      <w:r w:rsidR="00DB6355">
        <w:t xml:space="preserve">, effective </w:t>
      </w:r>
      <w:r w:rsidR="003B4190">
        <w:t>February 14, 2003</w:t>
      </w:r>
      <w:r w:rsidR="00D013AB">
        <w:t>; amended in R05-8 at 29 Ill. Reg. 6028, effective April 13, 2005</w:t>
      </w:r>
      <w:r w:rsidR="00412851">
        <w:t xml:space="preserve">; amended </w:t>
      </w:r>
      <w:r w:rsidR="003A4F9A">
        <w:t xml:space="preserve">in R05-2 </w:t>
      </w:r>
      <w:r w:rsidR="00412851">
        <w:t xml:space="preserve">at 29 Ill. Reg. </w:t>
      </w:r>
      <w:r w:rsidR="0040508D">
        <w:t>6389</w:t>
      </w:r>
      <w:r w:rsidR="00412851">
        <w:t xml:space="preserve">, effective </w:t>
      </w:r>
      <w:r w:rsidR="006A4047">
        <w:t>April 22, 2005</w:t>
      </w:r>
      <w:r w:rsidR="00E57C37">
        <w:t xml:space="preserve">; amended </w:t>
      </w:r>
      <w:r w:rsidR="00A65C74">
        <w:t xml:space="preserve">in R06-5/R06-6/R06-7 </w:t>
      </w:r>
      <w:r w:rsidR="00E57C37">
        <w:t xml:space="preserve">at 30 Ill. Reg. </w:t>
      </w:r>
      <w:r w:rsidR="00BE4188">
        <w:t>3460</w:t>
      </w:r>
      <w:r w:rsidR="00E57C37">
        <w:t xml:space="preserve">, effective </w:t>
      </w:r>
      <w:r w:rsidR="00BE4188">
        <w:t>February 23, 2006</w:t>
      </w:r>
      <w:r w:rsidR="00592E8A">
        <w:t>; amended in R06-16/R06-17/R06-18 at 3</w:t>
      </w:r>
      <w:r w:rsidR="009E14F4">
        <w:t>1</w:t>
      </w:r>
      <w:r w:rsidR="00592E8A">
        <w:t xml:space="preserve"> Ill. Reg. </w:t>
      </w:r>
      <w:r w:rsidR="00F95884">
        <w:t>1031</w:t>
      </w:r>
      <w:r w:rsidR="00592E8A">
        <w:t xml:space="preserve">, effective </w:t>
      </w:r>
      <w:r w:rsidR="003B1CDE">
        <w:t>December 20, 2006</w:t>
      </w:r>
      <w:r w:rsidR="005B2281">
        <w:t xml:space="preserve">; amended </w:t>
      </w:r>
      <w:r w:rsidR="008119AA">
        <w:t xml:space="preserve">in R07-5/R07-14 </w:t>
      </w:r>
      <w:r w:rsidR="005B2281">
        <w:t xml:space="preserve">at 32 Ill. Reg. </w:t>
      </w:r>
      <w:r w:rsidR="00700D70">
        <w:t>125</w:t>
      </w:r>
      <w:r w:rsidR="00EC73AB">
        <w:t>66</w:t>
      </w:r>
      <w:r w:rsidR="005B2281">
        <w:t xml:space="preserve">, effective </w:t>
      </w:r>
      <w:r w:rsidR="00DB6F48">
        <w:t>July 14, 2008</w:t>
      </w:r>
      <w:r w:rsidR="00450389">
        <w:t xml:space="preserve">; amended </w:t>
      </w:r>
      <w:r w:rsidR="00DB0EB3">
        <w:t xml:space="preserve">in R09-3 </w:t>
      </w:r>
      <w:r w:rsidR="00450389">
        <w:t>at 3</w:t>
      </w:r>
      <w:r w:rsidR="00DB0EB3">
        <w:t>3</w:t>
      </w:r>
      <w:r w:rsidR="00450389">
        <w:t xml:space="preserve"> Ill. Reg. </w:t>
      </w:r>
      <w:r w:rsidR="002C1540">
        <w:t>1155</w:t>
      </w:r>
      <w:r w:rsidR="00450389">
        <w:t xml:space="preserve">, effective </w:t>
      </w:r>
      <w:r w:rsidR="00BC529B">
        <w:t>December 30, 2008</w:t>
      </w:r>
      <w:r w:rsidR="00A85113">
        <w:t xml:space="preserve">; amended in R09-16/R10-4 at 34 Ill. Reg. </w:t>
      </w:r>
      <w:r w:rsidR="00944FEE">
        <w:t>18890</w:t>
      </w:r>
      <w:r w:rsidR="00A85113">
        <w:t xml:space="preserve">, effective </w:t>
      </w:r>
      <w:r w:rsidR="00B10F87">
        <w:t>November 12, 2010</w:t>
      </w:r>
      <w:r w:rsidR="00527257">
        <w:t xml:space="preserve">; amended </w:t>
      </w:r>
      <w:r w:rsidR="009A0DCD">
        <w:t xml:space="preserve">in R11-2/R11-16 </w:t>
      </w:r>
      <w:r w:rsidR="00527257">
        <w:t xml:space="preserve">at 35 Ill. Reg. </w:t>
      </w:r>
      <w:r w:rsidR="00060D95">
        <w:t>18052</w:t>
      </w:r>
      <w:r w:rsidR="00527257">
        <w:t xml:space="preserve">, effective </w:t>
      </w:r>
      <w:r w:rsidR="00A4218B">
        <w:t>October 14, 2011</w:t>
      </w:r>
      <w:r w:rsidR="00E735C0">
        <w:t xml:space="preserve">; amended </w:t>
      </w:r>
      <w:r w:rsidR="006A051C">
        <w:t xml:space="preserve">in R13-15 </w:t>
      </w:r>
      <w:r w:rsidR="00E735C0">
        <w:t xml:space="preserve">at 37 Ill. Reg. </w:t>
      </w:r>
      <w:r w:rsidR="00FA49EE">
        <w:t>17</w:t>
      </w:r>
      <w:r w:rsidR="00381EE9">
        <w:t>811</w:t>
      </w:r>
      <w:r w:rsidR="00E735C0">
        <w:t xml:space="preserve">, effective </w:t>
      </w:r>
      <w:r w:rsidR="000A38C2">
        <w:t>October 24, 2013</w:t>
      </w:r>
      <w:r w:rsidR="0034780D">
        <w:t xml:space="preserve">; amended </w:t>
      </w:r>
      <w:r w:rsidR="00E16409">
        <w:t xml:space="preserve">in R15-1 </w:t>
      </w:r>
      <w:r w:rsidR="0034780D">
        <w:t xml:space="preserve">at 39 Ill. Reg. </w:t>
      </w:r>
      <w:r w:rsidR="00FA179F">
        <w:t>1746</w:t>
      </w:r>
      <w:r w:rsidR="0034780D">
        <w:t xml:space="preserve">, effective </w:t>
      </w:r>
      <w:r w:rsidR="00461507">
        <w:t>January 12, 2015</w:t>
      </w:r>
      <w:r w:rsidR="006F7726">
        <w:t xml:space="preserve">; amended in R16-7 at 40 Ill. Reg. </w:t>
      </w:r>
      <w:r w:rsidR="00114183">
        <w:t>11830</w:t>
      </w:r>
      <w:r w:rsidR="006F7726">
        <w:t xml:space="preserve">, effective </w:t>
      </w:r>
      <w:r w:rsidR="00114183">
        <w:t>August 9, 2016</w:t>
      </w:r>
      <w:r w:rsidR="00612A46">
        <w:t xml:space="preserve">; </w:t>
      </w:r>
      <w:r w:rsidR="00CA510B">
        <w:t xml:space="preserve">amended in R17-14/R17-15/R18-12/R18-31 at 42 Ill. Reg. 23725, effective November 19, 2018; </w:t>
      </w:r>
      <w:r w:rsidR="00612A46">
        <w:t>amended in R19-</w:t>
      </w:r>
      <w:r w:rsidR="00CA510B">
        <w:t>3</w:t>
      </w:r>
      <w:r w:rsidR="00612A46">
        <w:t xml:space="preserve"> at 4</w:t>
      </w:r>
      <w:r w:rsidR="00CA510B">
        <w:t>3</w:t>
      </w:r>
      <w:r w:rsidR="00612A46">
        <w:t xml:space="preserve"> Ill. Reg. </w:t>
      </w:r>
      <w:r w:rsidR="00877461">
        <w:t>634</w:t>
      </w:r>
      <w:r w:rsidR="00612A46">
        <w:t xml:space="preserve">, effective </w:t>
      </w:r>
      <w:r w:rsidR="00AC63CA">
        <w:t>December 6, 2018</w:t>
      </w:r>
      <w:r w:rsidR="00993D6E">
        <w:t xml:space="preserve">; amended in R19-11 at 43 Ill. Reg. </w:t>
      </w:r>
      <w:r w:rsidR="00BD0C76">
        <w:t>6049</w:t>
      </w:r>
      <w:r w:rsidR="00993D6E">
        <w:t xml:space="preserve">, effective </w:t>
      </w:r>
      <w:r w:rsidR="00EF5602">
        <w:t>May 2, 2019</w:t>
      </w:r>
      <w:r w:rsidR="003F248C">
        <w:t>; amended in R20-8</w:t>
      </w:r>
      <w:r w:rsidR="003474C1">
        <w:t>/R20-1</w:t>
      </w:r>
      <w:r w:rsidR="003F248C">
        <w:t>6</w:t>
      </w:r>
      <w:r w:rsidR="003474C1">
        <w:t xml:space="preserve"> at 44 Ill. Reg. </w:t>
      </w:r>
      <w:r w:rsidR="00CA6A47">
        <w:t>15374</w:t>
      </w:r>
      <w:r w:rsidR="003474C1">
        <w:t xml:space="preserve">, effective </w:t>
      </w:r>
      <w:r w:rsidR="00CA6A47">
        <w:t>September 3, 2020</w:t>
      </w:r>
      <w:r w:rsidR="00954CFF" w:rsidRPr="009F5536">
        <w:t xml:space="preserve">; </w:t>
      </w:r>
      <w:r w:rsidR="00141BD9">
        <w:t>amended in R21-13, R22-13, R24-4</w:t>
      </w:r>
      <w:r w:rsidR="00954CFF" w:rsidRPr="009F5536">
        <w:t xml:space="preserve"> at 4</w:t>
      </w:r>
      <w:r w:rsidR="00954CFF">
        <w:t>8</w:t>
      </w:r>
      <w:r w:rsidR="00954CFF" w:rsidRPr="009F5536">
        <w:t xml:space="preserve"> Ill. Reg. </w:t>
      </w:r>
      <w:r w:rsidR="0039188D">
        <w:t>9911</w:t>
      </w:r>
      <w:r w:rsidR="00954CFF" w:rsidRPr="009F5536">
        <w:t xml:space="preserve">, effective </w:t>
      </w:r>
      <w:r w:rsidR="0039188D">
        <w:t>June 20, 2024</w:t>
      </w:r>
      <w:r w:rsidR="003B735C" w:rsidRPr="009F5536">
        <w:t xml:space="preserve">; amended </w:t>
      </w:r>
      <w:r w:rsidR="003B735C">
        <w:t xml:space="preserve">in R24-12 </w:t>
      </w:r>
      <w:r w:rsidR="003B735C" w:rsidRPr="009F5536">
        <w:t>at 4</w:t>
      </w:r>
      <w:r w:rsidR="003B735C">
        <w:t>8</w:t>
      </w:r>
      <w:r w:rsidR="003B735C" w:rsidRPr="009F5536">
        <w:t xml:space="preserve"> Ill. Reg. </w:t>
      </w:r>
      <w:r w:rsidR="00272AD6">
        <w:t>17086</w:t>
      </w:r>
      <w:r w:rsidR="003B735C" w:rsidRPr="009F5536">
        <w:t xml:space="preserve">, effective </w:t>
      </w:r>
      <w:r w:rsidR="00272AD6">
        <w:t>November 7, 2024</w:t>
      </w:r>
      <w:r w:rsidR="00AC63CA">
        <w:t>.</w:t>
      </w:r>
    </w:p>
    <w:sectPr w:rsidR="00235B21" w:rsidSect="00DB635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43BD"/>
    <w:rsid w:val="00060D95"/>
    <w:rsid w:val="00091714"/>
    <w:rsid w:val="000A38C2"/>
    <w:rsid w:val="00114183"/>
    <w:rsid w:val="00141BD9"/>
    <w:rsid w:val="00235B21"/>
    <w:rsid w:val="00272AD6"/>
    <w:rsid w:val="002C1540"/>
    <w:rsid w:val="003474C1"/>
    <w:rsid w:val="0034780D"/>
    <w:rsid w:val="00381EE9"/>
    <w:rsid w:val="0039188D"/>
    <w:rsid w:val="003A4F9A"/>
    <w:rsid w:val="003B1CDE"/>
    <w:rsid w:val="003B4190"/>
    <w:rsid w:val="003B735C"/>
    <w:rsid w:val="003F248C"/>
    <w:rsid w:val="0040508D"/>
    <w:rsid w:val="00412851"/>
    <w:rsid w:val="00450389"/>
    <w:rsid w:val="00461507"/>
    <w:rsid w:val="005043BD"/>
    <w:rsid w:val="00527257"/>
    <w:rsid w:val="00592E8A"/>
    <w:rsid w:val="005B2281"/>
    <w:rsid w:val="00612A46"/>
    <w:rsid w:val="006A051C"/>
    <w:rsid w:val="006A4047"/>
    <w:rsid w:val="006F7726"/>
    <w:rsid w:val="00700D70"/>
    <w:rsid w:val="007B5F8C"/>
    <w:rsid w:val="008119AA"/>
    <w:rsid w:val="00877461"/>
    <w:rsid w:val="00944FEE"/>
    <w:rsid w:val="00954CFF"/>
    <w:rsid w:val="009568E4"/>
    <w:rsid w:val="00993D6E"/>
    <w:rsid w:val="009A0DCD"/>
    <w:rsid w:val="009E14F4"/>
    <w:rsid w:val="009E18B5"/>
    <w:rsid w:val="00A4218B"/>
    <w:rsid w:val="00A652F9"/>
    <w:rsid w:val="00A65C74"/>
    <w:rsid w:val="00A85113"/>
    <w:rsid w:val="00AC63CA"/>
    <w:rsid w:val="00B10F87"/>
    <w:rsid w:val="00BC529B"/>
    <w:rsid w:val="00BD0C76"/>
    <w:rsid w:val="00BE4188"/>
    <w:rsid w:val="00CA510B"/>
    <w:rsid w:val="00CA6A47"/>
    <w:rsid w:val="00D013AB"/>
    <w:rsid w:val="00D053F8"/>
    <w:rsid w:val="00DB0EB3"/>
    <w:rsid w:val="00DB6355"/>
    <w:rsid w:val="00DB6F48"/>
    <w:rsid w:val="00E16409"/>
    <w:rsid w:val="00E57C37"/>
    <w:rsid w:val="00E735C0"/>
    <w:rsid w:val="00EC73AB"/>
    <w:rsid w:val="00EF5602"/>
    <w:rsid w:val="00F04254"/>
    <w:rsid w:val="00F95884"/>
    <w:rsid w:val="00FA179F"/>
    <w:rsid w:val="00FA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B0085E"/>
  <w15:docId w15:val="{18ACBC92-4863-4349-AEA9-6515BBB7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B6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R81-22 at 5 Ill</vt:lpstr>
    </vt:vector>
  </TitlesOfParts>
  <Company>State of Illinois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R81-22 at 5 Ill</dc:title>
  <dc:subject/>
  <dc:creator>PauleyMG</dc:creator>
  <cp:keywords/>
  <dc:description/>
  <cp:lastModifiedBy>Shipley, Melissa A.</cp:lastModifiedBy>
  <cp:revision>33</cp:revision>
  <dcterms:created xsi:type="dcterms:W3CDTF">2012-06-21T21:44:00Z</dcterms:created>
  <dcterms:modified xsi:type="dcterms:W3CDTF">2024-11-21T16:26:00Z</dcterms:modified>
</cp:coreProperties>
</file>