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7C9A1" w14:textId="77777777" w:rsidR="001F5760" w:rsidRDefault="001F5760" w:rsidP="001F5760">
      <w:pPr>
        <w:widowControl w:val="0"/>
        <w:autoSpaceDE w:val="0"/>
        <w:autoSpaceDN w:val="0"/>
        <w:adjustRightInd w:val="0"/>
      </w:pPr>
    </w:p>
    <w:p w14:paraId="5B8EEA32" w14:textId="43CE709E" w:rsidR="001F5760" w:rsidRDefault="001F5760" w:rsidP="001F5760">
      <w:pPr>
        <w:widowControl w:val="0"/>
        <w:autoSpaceDE w:val="0"/>
        <w:autoSpaceDN w:val="0"/>
        <w:adjustRightInd w:val="0"/>
      </w:pPr>
      <w:r>
        <w:rPr>
          <w:b/>
          <w:bCs/>
        </w:rPr>
        <w:t xml:space="preserve">Section </w:t>
      </w:r>
      <w:proofErr w:type="gramStart"/>
      <w:r>
        <w:rPr>
          <w:b/>
          <w:bCs/>
        </w:rPr>
        <w:t>720.140  Additional</w:t>
      </w:r>
      <w:proofErr w:type="gramEnd"/>
      <w:r>
        <w:rPr>
          <w:b/>
          <w:bCs/>
        </w:rPr>
        <w:t xml:space="preserve"> </w:t>
      </w:r>
      <w:r w:rsidR="005F0BF6">
        <w:rPr>
          <w:b/>
          <w:bCs/>
        </w:rPr>
        <w:t xml:space="preserve">Regulation </w:t>
      </w:r>
      <w:r>
        <w:rPr>
          <w:b/>
          <w:bCs/>
        </w:rPr>
        <w:t xml:space="preserve">of </w:t>
      </w:r>
      <w:r w:rsidR="005F0BF6">
        <w:rPr>
          <w:b/>
          <w:bCs/>
        </w:rPr>
        <w:t>Certain Hazardous Waste</w:t>
      </w:r>
      <w:r>
        <w:rPr>
          <w:b/>
          <w:bCs/>
        </w:rPr>
        <w:t xml:space="preserve"> Recycling Activities on a </w:t>
      </w:r>
      <w:r w:rsidR="005F0BF6">
        <w:rPr>
          <w:b/>
          <w:bCs/>
        </w:rPr>
        <w:t xml:space="preserve">Case-by-Case </w:t>
      </w:r>
      <w:r>
        <w:rPr>
          <w:b/>
          <w:bCs/>
        </w:rPr>
        <w:t>Basis</w:t>
      </w:r>
      <w:r>
        <w:t xml:space="preserve"> </w:t>
      </w:r>
    </w:p>
    <w:p w14:paraId="14BB6FA9" w14:textId="77777777" w:rsidR="001F5760" w:rsidRDefault="001F5760" w:rsidP="001F5760">
      <w:pPr>
        <w:widowControl w:val="0"/>
        <w:autoSpaceDE w:val="0"/>
        <w:autoSpaceDN w:val="0"/>
        <w:adjustRightInd w:val="0"/>
      </w:pPr>
    </w:p>
    <w:p w14:paraId="75B764A8" w14:textId="572CAEF0" w:rsidR="001F5760" w:rsidRDefault="001F5760" w:rsidP="001F5760">
      <w:pPr>
        <w:widowControl w:val="0"/>
        <w:autoSpaceDE w:val="0"/>
        <w:autoSpaceDN w:val="0"/>
        <w:adjustRightInd w:val="0"/>
        <w:ind w:left="1440" w:hanging="720"/>
      </w:pPr>
      <w:r>
        <w:t>a)</w:t>
      </w:r>
      <w:r>
        <w:tab/>
        <w:t xml:space="preserve">The Agency may decide on a case-by-case basis that persons accumulating or storing the recyclable materials described in 35 Ill. Adm. Code </w:t>
      </w:r>
      <w:r w:rsidR="003A7798">
        <w:t>721.106(a)(2)(C)</w:t>
      </w:r>
      <w:r>
        <w:t xml:space="preserve"> should be regulated </w:t>
      </w:r>
      <w:r w:rsidR="00A4308F">
        <w:t xml:space="preserve">under </w:t>
      </w:r>
      <w:r>
        <w:t xml:space="preserve">35 Ill. Adm. Code 721.106(b) and (c) rather than </w:t>
      </w:r>
      <w:r w:rsidR="00A4308F">
        <w:t xml:space="preserve">under </w:t>
      </w:r>
      <w:r>
        <w:t xml:space="preserve">the provisions of </w:t>
      </w:r>
      <w:r w:rsidR="005F0BF6">
        <w:t xml:space="preserve">Subpart F of </w:t>
      </w:r>
      <w:r>
        <w:t xml:space="preserve">35 Ill. Adm. Code 726.  The basis for this decision is that the materials are being accumulated or stored in a manner that does not protect human health and the environment because the materials or their toxic constituents have not been adequately contained, or because the materials being accumulated or stored together are incompatible.  In making this decision, the Agency </w:t>
      </w:r>
      <w:r w:rsidR="005F0BF6">
        <w:t xml:space="preserve">must </w:t>
      </w:r>
      <w:r>
        <w:t xml:space="preserve">consider the following factors: </w:t>
      </w:r>
    </w:p>
    <w:p w14:paraId="179D7F10" w14:textId="77777777" w:rsidR="007D7DC8" w:rsidRDefault="007D7DC8" w:rsidP="00775018">
      <w:pPr>
        <w:widowControl w:val="0"/>
        <w:autoSpaceDE w:val="0"/>
        <w:autoSpaceDN w:val="0"/>
        <w:adjustRightInd w:val="0"/>
      </w:pPr>
    </w:p>
    <w:p w14:paraId="1020505F" w14:textId="7B0FAC93" w:rsidR="001F5760" w:rsidRDefault="001F5760" w:rsidP="001F5760">
      <w:pPr>
        <w:widowControl w:val="0"/>
        <w:autoSpaceDE w:val="0"/>
        <w:autoSpaceDN w:val="0"/>
        <w:adjustRightInd w:val="0"/>
        <w:ind w:left="2160" w:hanging="720"/>
      </w:pPr>
      <w:r>
        <w:t>1)</w:t>
      </w:r>
      <w:r>
        <w:tab/>
        <w:t xml:space="preserve">The types </w:t>
      </w:r>
      <w:r w:rsidR="00A4308F">
        <w:t xml:space="preserve">and amounts </w:t>
      </w:r>
      <w:r>
        <w:t xml:space="preserve">of materials accumulated or stored; </w:t>
      </w:r>
    </w:p>
    <w:p w14:paraId="42B811E5" w14:textId="77777777" w:rsidR="007D7DC8" w:rsidRDefault="007D7DC8" w:rsidP="00775018">
      <w:pPr>
        <w:widowControl w:val="0"/>
        <w:autoSpaceDE w:val="0"/>
        <w:autoSpaceDN w:val="0"/>
        <w:adjustRightInd w:val="0"/>
      </w:pPr>
    </w:p>
    <w:p w14:paraId="2A935FAD" w14:textId="77777777" w:rsidR="001F5760" w:rsidRDefault="001F5760" w:rsidP="001F5760">
      <w:pPr>
        <w:widowControl w:val="0"/>
        <w:autoSpaceDE w:val="0"/>
        <w:autoSpaceDN w:val="0"/>
        <w:adjustRightInd w:val="0"/>
        <w:ind w:left="2160" w:hanging="720"/>
      </w:pPr>
      <w:r>
        <w:t>2)</w:t>
      </w:r>
      <w:r>
        <w:tab/>
        <w:t xml:space="preserve">The method of accumulation or storage; </w:t>
      </w:r>
    </w:p>
    <w:p w14:paraId="72CA2F62" w14:textId="77777777" w:rsidR="007D7DC8" w:rsidRDefault="007D7DC8" w:rsidP="00775018">
      <w:pPr>
        <w:widowControl w:val="0"/>
        <w:autoSpaceDE w:val="0"/>
        <w:autoSpaceDN w:val="0"/>
        <w:adjustRightInd w:val="0"/>
      </w:pPr>
    </w:p>
    <w:p w14:paraId="5188C401" w14:textId="77777777" w:rsidR="001F5760" w:rsidRDefault="001F5760" w:rsidP="001F5760">
      <w:pPr>
        <w:widowControl w:val="0"/>
        <w:autoSpaceDE w:val="0"/>
        <w:autoSpaceDN w:val="0"/>
        <w:adjustRightInd w:val="0"/>
        <w:ind w:left="2160" w:hanging="720"/>
      </w:pPr>
      <w:r>
        <w:t>3)</w:t>
      </w:r>
      <w:r>
        <w:tab/>
        <w:t xml:space="preserve">The length of time the materials have been accumulated or stored before being reclaimed; </w:t>
      </w:r>
    </w:p>
    <w:p w14:paraId="06D42884" w14:textId="77777777" w:rsidR="007D7DC8" w:rsidRDefault="007D7DC8" w:rsidP="00775018">
      <w:pPr>
        <w:widowControl w:val="0"/>
        <w:autoSpaceDE w:val="0"/>
        <w:autoSpaceDN w:val="0"/>
        <w:adjustRightInd w:val="0"/>
      </w:pPr>
    </w:p>
    <w:p w14:paraId="142314BE" w14:textId="77777777" w:rsidR="001F5760" w:rsidRDefault="001F5760" w:rsidP="001F5760">
      <w:pPr>
        <w:widowControl w:val="0"/>
        <w:autoSpaceDE w:val="0"/>
        <w:autoSpaceDN w:val="0"/>
        <w:adjustRightInd w:val="0"/>
        <w:ind w:left="2160" w:hanging="720"/>
      </w:pPr>
      <w:r>
        <w:t>4)</w:t>
      </w:r>
      <w:r>
        <w:tab/>
        <w:t xml:space="preserve">Whether any contaminants are being released into the environment, or are likely to be so released; and </w:t>
      </w:r>
    </w:p>
    <w:p w14:paraId="20DF66C3" w14:textId="77777777" w:rsidR="007D7DC8" w:rsidRDefault="007D7DC8" w:rsidP="00775018">
      <w:pPr>
        <w:widowControl w:val="0"/>
        <w:autoSpaceDE w:val="0"/>
        <w:autoSpaceDN w:val="0"/>
        <w:adjustRightInd w:val="0"/>
      </w:pPr>
    </w:p>
    <w:p w14:paraId="357600FC" w14:textId="77777777" w:rsidR="001F5760" w:rsidRDefault="001F5760" w:rsidP="001F5760">
      <w:pPr>
        <w:widowControl w:val="0"/>
        <w:autoSpaceDE w:val="0"/>
        <w:autoSpaceDN w:val="0"/>
        <w:adjustRightInd w:val="0"/>
        <w:ind w:left="2160" w:hanging="720"/>
      </w:pPr>
      <w:r>
        <w:t>5)</w:t>
      </w:r>
      <w:r>
        <w:tab/>
        <w:t xml:space="preserve">Other relevant factors. </w:t>
      </w:r>
    </w:p>
    <w:p w14:paraId="0B109B97" w14:textId="77777777" w:rsidR="007D7DC8" w:rsidRDefault="007D7DC8" w:rsidP="00775018">
      <w:pPr>
        <w:widowControl w:val="0"/>
        <w:autoSpaceDE w:val="0"/>
        <w:autoSpaceDN w:val="0"/>
        <w:adjustRightInd w:val="0"/>
      </w:pPr>
    </w:p>
    <w:p w14:paraId="172DB3BE" w14:textId="235C7B37" w:rsidR="001F5760" w:rsidRDefault="001F5760" w:rsidP="001F5760">
      <w:pPr>
        <w:widowControl w:val="0"/>
        <w:autoSpaceDE w:val="0"/>
        <w:autoSpaceDN w:val="0"/>
        <w:adjustRightInd w:val="0"/>
        <w:ind w:left="1440" w:hanging="720"/>
      </w:pPr>
      <w:r>
        <w:t>b)</w:t>
      </w:r>
      <w:r>
        <w:tab/>
        <w:t xml:space="preserve">The procedures for this decision are </w:t>
      </w:r>
      <w:r w:rsidR="00A4308F">
        <w:t xml:space="preserve">provided </w:t>
      </w:r>
      <w:r>
        <w:t xml:space="preserve">in Section 720.141. </w:t>
      </w:r>
    </w:p>
    <w:p w14:paraId="4F55493A" w14:textId="77777777" w:rsidR="001F5760" w:rsidRDefault="001F5760" w:rsidP="00775018">
      <w:pPr>
        <w:widowControl w:val="0"/>
        <w:autoSpaceDE w:val="0"/>
        <w:autoSpaceDN w:val="0"/>
        <w:adjustRightInd w:val="0"/>
      </w:pPr>
    </w:p>
    <w:p w14:paraId="15E721AC" w14:textId="36977CF1" w:rsidR="003A7798" w:rsidRPr="00D55B37" w:rsidRDefault="00A4308F">
      <w:pPr>
        <w:pStyle w:val="JCARSourceNote"/>
        <w:ind w:left="720"/>
      </w:pPr>
      <w:r w:rsidRPr="00524821">
        <w:t>(Source:  Amended at 4</w:t>
      </w:r>
      <w:r>
        <w:t>8</w:t>
      </w:r>
      <w:r w:rsidRPr="00524821">
        <w:t xml:space="preserve"> Ill. Reg. </w:t>
      </w:r>
      <w:r w:rsidR="00C94236">
        <w:t>9723</w:t>
      </w:r>
      <w:r w:rsidRPr="00524821">
        <w:t xml:space="preserve">, effective </w:t>
      </w:r>
      <w:r w:rsidR="00C94236">
        <w:t>June 20, 2024</w:t>
      </w:r>
      <w:r w:rsidRPr="00524821">
        <w:t>)</w:t>
      </w:r>
    </w:p>
    <w:sectPr w:rsidR="003A7798" w:rsidRPr="00D55B37" w:rsidSect="001F576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F5760"/>
    <w:rsid w:val="00036EDE"/>
    <w:rsid w:val="0011501F"/>
    <w:rsid w:val="00136470"/>
    <w:rsid w:val="001A12F9"/>
    <w:rsid w:val="001F5760"/>
    <w:rsid w:val="003A7798"/>
    <w:rsid w:val="005C3366"/>
    <w:rsid w:val="005F0BF6"/>
    <w:rsid w:val="006900F7"/>
    <w:rsid w:val="00775018"/>
    <w:rsid w:val="00781CF7"/>
    <w:rsid w:val="007D7DC8"/>
    <w:rsid w:val="0083020F"/>
    <w:rsid w:val="008315B9"/>
    <w:rsid w:val="008974B1"/>
    <w:rsid w:val="008D456A"/>
    <w:rsid w:val="008F4268"/>
    <w:rsid w:val="009E26C0"/>
    <w:rsid w:val="00A3786B"/>
    <w:rsid w:val="00A4308F"/>
    <w:rsid w:val="00B522BA"/>
    <w:rsid w:val="00BC4FE4"/>
    <w:rsid w:val="00C94236"/>
    <w:rsid w:val="00CC30F2"/>
    <w:rsid w:val="00CD11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20617E8"/>
  <w15:docId w15:val="{8159F7AE-8813-4BC4-9A10-67FC9DBAF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5F0B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1084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720</vt:lpstr>
    </vt:vector>
  </TitlesOfParts>
  <Company>State of Illinois</Company>
  <LinksUpToDate>false</LinksUpToDate>
  <CharactersWithSpaces>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720</dc:title>
  <dc:subject/>
  <dc:creator>Illinois General Assembly</dc:creator>
  <cp:keywords/>
  <dc:description/>
  <cp:lastModifiedBy>Shipley, Melissa A.</cp:lastModifiedBy>
  <cp:revision>4</cp:revision>
  <dcterms:created xsi:type="dcterms:W3CDTF">2024-07-03T15:50:00Z</dcterms:created>
  <dcterms:modified xsi:type="dcterms:W3CDTF">2024-07-04T01:08:00Z</dcterms:modified>
</cp:coreProperties>
</file>