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F2BE" w14:textId="77777777" w:rsidR="00825078" w:rsidRDefault="00825078" w:rsidP="00825078">
      <w:pPr>
        <w:widowControl w:val="0"/>
        <w:autoSpaceDE w:val="0"/>
        <w:autoSpaceDN w:val="0"/>
        <w:adjustRightInd w:val="0"/>
      </w:pPr>
    </w:p>
    <w:p w14:paraId="70E71C7E" w14:textId="77777777" w:rsidR="00825078" w:rsidRDefault="00825078" w:rsidP="00825078">
      <w:pPr>
        <w:widowControl w:val="0"/>
        <w:autoSpaceDE w:val="0"/>
        <w:autoSpaceDN w:val="0"/>
        <w:adjustRightInd w:val="0"/>
      </w:pPr>
      <w:r>
        <w:rPr>
          <w:b/>
          <w:bCs/>
        </w:rPr>
        <w:t xml:space="preserve">Section </w:t>
      </w:r>
      <w:proofErr w:type="gramStart"/>
      <w:r>
        <w:rPr>
          <w:b/>
          <w:bCs/>
        </w:rPr>
        <w:t>720.123  Petitions</w:t>
      </w:r>
      <w:proofErr w:type="gramEnd"/>
      <w:r>
        <w:rPr>
          <w:b/>
          <w:bCs/>
        </w:rPr>
        <w:t xml:space="preserve"> for Regulation as Universal Waste</w:t>
      </w:r>
      <w:r>
        <w:t xml:space="preserve"> </w:t>
      </w:r>
    </w:p>
    <w:p w14:paraId="6D3CF3D3" w14:textId="77777777" w:rsidR="00825078" w:rsidRDefault="00825078" w:rsidP="00825078">
      <w:pPr>
        <w:widowControl w:val="0"/>
        <w:autoSpaceDE w:val="0"/>
        <w:autoSpaceDN w:val="0"/>
        <w:adjustRightInd w:val="0"/>
      </w:pPr>
    </w:p>
    <w:p w14:paraId="5662CEC7" w14:textId="77777777" w:rsidR="00825078" w:rsidRDefault="00825078" w:rsidP="00825078">
      <w:pPr>
        <w:widowControl w:val="0"/>
        <w:autoSpaceDE w:val="0"/>
        <w:autoSpaceDN w:val="0"/>
        <w:adjustRightInd w:val="0"/>
        <w:ind w:left="1440" w:hanging="720"/>
      </w:pPr>
      <w:r>
        <w:t>a)</w:t>
      </w:r>
      <w:r>
        <w:tab/>
        <w:t xml:space="preserve">Any person seeking to add a hazardous waste or a category of hazardous waste to the universal waste regulations of 35 Ill. Adm. Code 733 may petition for a regulatory amendment under this Section, Section 720.120, and </w:t>
      </w:r>
      <w:r w:rsidR="003E390F">
        <w:t xml:space="preserve">Subpart G of </w:t>
      </w:r>
      <w:r>
        <w:t xml:space="preserve">35 Ill. Adm. Code 733. </w:t>
      </w:r>
    </w:p>
    <w:p w14:paraId="27A37C24" w14:textId="77777777" w:rsidR="00575566" w:rsidRDefault="00575566" w:rsidP="00624A91">
      <w:pPr>
        <w:widowControl w:val="0"/>
        <w:autoSpaceDE w:val="0"/>
        <w:autoSpaceDN w:val="0"/>
        <w:adjustRightInd w:val="0"/>
      </w:pPr>
    </w:p>
    <w:p w14:paraId="45DE2E5F" w14:textId="77777777" w:rsidR="00825078" w:rsidRDefault="00825078" w:rsidP="00825078">
      <w:pPr>
        <w:widowControl w:val="0"/>
        <w:autoSpaceDE w:val="0"/>
        <w:autoSpaceDN w:val="0"/>
        <w:adjustRightInd w:val="0"/>
        <w:ind w:left="1440" w:hanging="720"/>
      </w:pPr>
      <w:r>
        <w:t>b)</w:t>
      </w:r>
      <w:r>
        <w:tab/>
        <w:t xml:space="preserve">Petition and Demonstration. </w:t>
      </w:r>
    </w:p>
    <w:p w14:paraId="77A5BC50" w14:textId="77777777" w:rsidR="00575566" w:rsidRDefault="00575566" w:rsidP="00624A91">
      <w:pPr>
        <w:widowControl w:val="0"/>
        <w:autoSpaceDE w:val="0"/>
        <w:autoSpaceDN w:val="0"/>
        <w:adjustRightInd w:val="0"/>
      </w:pPr>
    </w:p>
    <w:p w14:paraId="2C36460B" w14:textId="1436EF46" w:rsidR="00825078" w:rsidRDefault="00825078" w:rsidP="00825078">
      <w:pPr>
        <w:widowControl w:val="0"/>
        <w:autoSpaceDE w:val="0"/>
        <w:autoSpaceDN w:val="0"/>
        <w:adjustRightInd w:val="0"/>
        <w:ind w:left="2160" w:hanging="720"/>
      </w:pPr>
      <w:r>
        <w:t>1)</w:t>
      </w:r>
      <w:r>
        <w:tab/>
        <w:t>To be successful, the petitioner must demonstrate</w:t>
      </w:r>
      <w:r w:rsidR="00F6258B" w:rsidRPr="00F6258B">
        <w:t xml:space="preserve"> </w:t>
      </w:r>
      <w:r w:rsidR="00F6258B">
        <w:t>t</w:t>
      </w:r>
      <w:r w:rsidR="00F6258B" w:rsidRPr="00C542F5">
        <w:t>hat regulation under the universal waste regulations of 35 Ill. Adm. Code 733</w:t>
      </w:r>
      <w:r>
        <w:t xml:space="preserve">: </w:t>
      </w:r>
    </w:p>
    <w:p w14:paraId="3929ECF0" w14:textId="77777777" w:rsidR="00575566" w:rsidRDefault="00575566" w:rsidP="00624A91">
      <w:pPr>
        <w:widowControl w:val="0"/>
        <w:autoSpaceDE w:val="0"/>
        <w:autoSpaceDN w:val="0"/>
        <w:adjustRightInd w:val="0"/>
      </w:pPr>
    </w:p>
    <w:p w14:paraId="18737DF8" w14:textId="255E89C7" w:rsidR="00825078" w:rsidRDefault="00825078" w:rsidP="00825078">
      <w:pPr>
        <w:widowControl w:val="0"/>
        <w:autoSpaceDE w:val="0"/>
        <w:autoSpaceDN w:val="0"/>
        <w:adjustRightInd w:val="0"/>
        <w:ind w:left="2880" w:hanging="720"/>
      </w:pPr>
      <w:r>
        <w:t>A)</w:t>
      </w:r>
      <w:r>
        <w:tab/>
      </w:r>
      <w:r w:rsidR="00F6258B">
        <w:t xml:space="preserve">Is </w:t>
      </w:r>
      <w:r>
        <w:t xml:space="preserve">appropriate for the waste or category of waste; </w:t>
      </w:r>
    </w:p>
    <w:p w14:paraId="21B45136" w14:textId="77777777" w:rsidR="00575566" w:rsidRDefault="00575566" w:rsidP="00624A91">
      <w:pPr>
        <w:widowControl w:val="0"/>
        <w:autoSpaceDE w:val="0"/>
        <w:autoSpaceDN w:val="0"/>
        <w:adjustRightInd w:val="0"/>
      </w:pPr>
    </w:p>
    <w:p w14:paraId="1D9C4E59" w14:textId="36D8684B" w:rsidR="00825078" w:rsidRDefault="00825078" w:rsidP="00825078">
      <w:pPr>
        <w:widowControl w:val="0"/>
        <w:autoSpaceDE w:val="0"/>
        <w:autoSpaceDN w:val="0"/>
        <w:adjustRightInd w:val="0"/>
        <w:ind w:left="2880" w:hanging="720"/>
      </w:pPr>
      <w:r>
        <w:t>B)</w:t>
      </w:r>
      <w:r>
        <w:tab/>
      </w:r>
      <w:r w:rsidR="00F6258B">
        <w:t xml:space="preserve">Will </w:t>
      </w:r>
      <w:r>
        <w:t xml:space="preserve">improve management practices for the waste or category of waste; and </w:t>
      </w:r>
    </w:p>
    <w:p w14:paraId="10767BFC" w14:textId="77777777" w:rsidR="00575566" w:rsidRDefault="00575566" w:rsidP="00624A91">
      <w:pPr>
        <w:widowControl w:val="0"/>
        <w:autoSpaceDE w:val="0"/>
        <w:autoSpaceDN w:val="0"/>
        <w:adjustRightInd w:val="0"/>
      </w:pPr>
    </w:p>
    <w:p w14:paraId="2C7F293F" w14:textId="3ED09243" w:rsidR="00825078" w:rsidRDefault="00825078" w:rsidP="00825078">
      <w:pPr>
        <w:widowControl w:val="0"/>
        <w:autoSpaceDE w:val="0"/>
        <w:autoSpaceDN w:val="0"/>
        <w:adjustRightInd w:val="0"/>
        <w:ind w:left="2880" w:hanging="720"/>
      </w:pPr>
      <w:r>
        <w:t>C)</w:t>
      </w:r>
      <w:r>
        <w:tab/>
      </w:r>
      <w:r w:rsidR="00F6258B">
        <w:t xml:space="preserve">Will </w:t>
      </w:r>
      <w:r>
        <w:t xml:space="preserve">improve </w:t>
      </w:r>
      <w:r w:rsidR="00F6258B">
        <w:t xml:space="preserve">implementing </w:t>
      </w:r>
      <w:r>
        <w:t xml:space="preserve">the hazardous waste program. </w:t>
      </w:r>
    </w:p>
    <w:p w14:paraId="255E204B" w14:textId="77777777" w:rsidR="00575566" w:rsidRDefault="00575566" w:rsidP="00624A91">
      <w:pPr>
        <w:widowControl w:val="0"/>
        <w:autoSpaceDE w:val="0"/>
        <w:autoSpaceDN w:val="0"/>
        <w:adjustRightInd w:val="0"/>
      </w:pPr>
    </w:p>
    <w:p w14:paraId="27099EE3" w14:textId="77777777" w:rsidR="00825078" w:rsidRDefault="00825078" w:rsidP="00825078">
      <w:pPr>
        <w:widowControl w:val="0"/>
        <w:autoSpaceDE w:val="0"/>
        <w:autoSpaceDN w:val="0"/>
        <w:adjustRightInd w:val="0"/>
        <w:ind w:left="2160" w:hanging="720"/>
      </w:pPr>
      <w:r>
        <w:t>2)</w:t>
      </w:r>
      <w:r>
        <w:tab/>
        <w:t xml:space="preserve">The petition must include the information required by Section 720.120(b).  The petition should also address as many of the factors listed in 35 Ill. Adm. Code 733.181 as are appropriate for the waste or category of waste addressed in the petition. </w:t>
      </w:r>
    </w:p>
    <w:p w14:paraId="37212270" w14:textId="77777777" w:rsidR="00575566" w:rsidRDefault="00575566" w:rsidP="00624A91">
      <w:pPr>
        <w:widowControl w:val="0"/>
        <w:autoSpaceDE w:val="0"/>
        <w:autoSpaceDN w:val="0"/>
        <w:adjustRightInd w:val="0"/>
      </w:pPr>
    </w:p>
    <w:p w14:paraId="0D32F077" w14:textId="14F9DEAD" w:rsidR="00825078" w:rsidRDefault="00825078" w:rsidP="00825078">
      <w:pPr>
        <w:widowControl w:val="0"/>
        <w:autoSpaceDE w:val="0"/>
        <w:autoSpaceDN w:val="0"/>
        <w:adjustRightInd w:val="0"/>
        <w:ind w:left="1440" w:hanging="720"/>
      </w:pPr>
      <w:r>
        <w:t>c)</w:t>
      </w:r>
      <w:r>
        <w:tab/>
        <w:t xml:space="preserve">The Board will grant or deny a petition using the factors listed in 35 Ill. Adm. Code 733.181.  The decision will be based on the weight of evidence that shows the following </w:t>
      </w:r>
      <w:r w:rsidR="00F6258B">
        <w:t xml:space="preserve">regarding </w:t>
      </w:r>
      <w:r>
        <w:t xml:space="preserve">regulation under 35 Ill. Adm. Code 733: </w:t>
      </w:r>
    </w:p>
    <w:p w14:paraId="763FCD89" w14:textId="77777777" w:rsidR="00575566" w:rsidRDefault="00575566" w:rsidP="00624A91">
      <w:pPr>
        <w:widowControl w:val="0"/>
        <w:autoSpaceDE w:val="0"/>
        <w:autoSpaceDN w:val="0"/>
        <w:adjustRightInd w:val="0"/>
      </w:pPr>
    </w:p>
    <w:p w14:paraId="08BCE57A" w14:textId="50E05D67" w:rsidR="00825078" w:rsidRDefault="00825078" w:rsidP="00825078">
      <w:pPr>
        <w:widowControl w:val="0"/>
        <w:autoSpaceDE w:val="0"/>
        <w:autoSpaceDN w:val="0"/>
        <w:adjustRightInd w:val="0"/>
        <w:ind w:left="2160" w:hanging="720"/>
      </w:pPr>
      <w:r>
        <w:t>1)</w:t>
      </w:r>
      <w:r>
        <w:tab/>
        <w:t>That it is appropriate for the waste or category of waste</w:t>
      </w:r>
      <w:r w:rsidR="00F6258B">
        <w:t>;</w:t>
      </w:r>
      <w:r>
        <w:t xml:space="preserve"> </w:t>
      </w:r>
    </w:p>
    <w:p w14:paraId="51BC3197" w14:textId="77777777" w:rsidR="00575566" w:rsidRDefault="00575566" w:rsidP="00624A91">
      <w:pPr>
        <w:widowControl w:val="0"/>
        <w:autoSpaceDE w:val="0"/>
        <w:autoSpaceDN w:val="0"/>
        <w:adjustRightInd w:val="0"/>
      </w:pPr>
    </w:p>
    <w:p w14:paraId="3BC75781" w14:textId="4A6C07FE" w:rsidR="00825078" w:rsidRDefault="00825078" w:rsidP="00825078">
      <w:pPr>
        <w:widowControl w:val="0"/>
        <w:autoSpaceDE w:val="0"/>
        <w:autoSpaceDN w:val="0"/>
        <w:adjustRightInd w:val="0"/>
        <w:ind w:left="2160" w:hanging="720"/>
      </w:pPr>
      <w:r>
        <w:t>2)</w:t>
      </w:r>
      <w:r>
        <w:tab/>
        <w:t>That it will improve management practices for the waste or category of waste</w:t>
      </w:r>
      <w:r w:rsidR="00F6258B">
        <w:t>;</w:t>
      </w:r>
      <w:r>
        <w:t xml:space="preserve"> and </w:t>
      </w:r>
    </w:p>
    <w:p w14:paraId="6974CE0C" w14:textId="77777777" w:rsidR="00575566" w:rsidRDefault="00575566" w:rsidP="00624A91">
      <w:pPr>
        <w:widowControl w:val="0"/>
        <w:autoSpaceDE w:val="0"/>
        <w:autoSpaceDN w:val="0"/>
        <w:adjustRightInd w:val="0"/>
      </w:pPr>
    </w:p>
    <w:p w14:paraId="41118890" w14:textId="2D7B715E" w:rsidR="00825078" w:rsidRDefault="00825078" w:rsidP="00825078">
      <w:pPr>
        <w:widowControl w:val="0"/>
        <w:autoSpaceDE w:val="0"/>
        <w:autoSpaceDN w:val="0"/>
        <w:adjustRightInd w:val="0"/>
        <w:ind w:left="2160" w:hanging="720"/>
      </w:pPr>
      <w:r>
        <w:t>3)</w:t>
      </w:r>
      <w:r>
        <w:tab/>
        <w:t xml:space="preserve">That it will improve </w:t>
      </w:r>
      <w:r w:rsidR="00F6258B">
        <w:t xml:space="preserve">implementing </w:t>
      </w:r>
      <w:r>
        <w:t xml:space="preserve">the hazardous waste program. </w:t>
      </w:r>
    </w:p>
    <w:p w14:paraId="58B0CCDC" w14:textId="77777777" w:rsidR="00575566" w:rsidRDefault="00575566" w:rsidP="00624A91">
      <w:pPr>
        <w:widowControl w:val="0"/>
        <w:autoSpaceDE w:val="0"/>
        <w:autoSpaceDN w:val="0"/>
        <w:adjustRightInd w:val="0"/>
      </w:pPr>
    </w:p>
    <w:p w14:paraId="11AFF7E1" w14:textId="73B8F1AC" w:rsidR="00825078" w:rsidRDefault="00825078" w:rsidP="00825078">
      <w:pPr>
        <w:widowControl w:val="0"/>
        <w:autoSpaceDE w:val="0"/>
        <w:autoSpaceDN w:val="0"/>
        <w:adjustRightInd w:val="0"/>
        <w:ind w:left="1440" w:hanging="720"/>
      </w:pPr>
      <w:r>
        <w:t>d)</w:t>
      </w:r>
      <w:r>
        <w:tab/>
        <w:t xml:space="preserve">The Board may request additional information to that </w:t>
      </w:r>
      <w:r w:rsidR="00F6258B">
        <w:t xml:space="preserve">provided </w:t>
      </w:r>
      <w:r>
        <w:t xml:space="preserve">in 35 Ill. Adm. Code 733.181, as needed to evaluate the merits of the petition. </w:t>
      </w:r>
    </w:p>
    <w:p w14:paraId="26C5320E" w14:textId="77777777" w:rsidR="00825078" w:rsidRDefault="00825078" w:rsidP="00624A91">
      <w:pPr>
        <w:widowControl w:val="0"/>
        <w:autoSpaceDE w:val="0"/>
        <w:autoSpaceDN w:val="0"/>
        <w:adjustRightInd w:val="0"/>
      </w:pPr>
    </w:p>
    <w:p w14:paraId="761E0937" w14:textId="23BA9FAC" w:rsidR="003E390F" w:rsidRDefault="00F6258B">
      <w:pPr>
        <w:pStyle w:val="JCARSourceNote"/>
        <w:ind w:firstLine="720"/>
      </w:pPr>
      <w:r w:rsidRPr="00524821">
        <w:t>(Source:  Amended at 4</w:t>
      </w:r>
      <w:r>
        <w:t>8</w:t>
      </w:r>
      <w:r w:rsidRPr="00524821">
        <w:t xml:space="preserve"> Ill. Reg. </w:t>
      </w:r>
      <w:r w:rsidR="002D61B8">
        <w:t>9723</w:t>
      </w:r>
      <w:r w:rsidRPr="00524821">
        <w:t xml:space="preserve">, effective </w:t>
      </w:r>
      <w:r w:rsidR="002D61B8">
        <w:t>June 20, 2024</w:t>
      </w:r>
      <w:r w:rsidRPr="00524821">
        <w:t>)</w:t>
      </w:r>
    </w:p>
    <w:sectPr w:rsidR="003E390F" w:rsidSect="008250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5078"/>
    <w:rsid w:val="000228C2"/>
    <w:rsid w:val="001E6C87"/>
    <w:rsid w:val="002D61B8"/>
    <w:rsid w:val="003E390F"/>
    <w:rsid w:val="00575566"/>
    <w:rsid w:val="005C3366"/>
    <w:rsid w:val="00624A91"/>
    <w:rsid w:val="007453E9"/>
    <w:rsid w:val="00825078"/>
    <w:rsid w:val="00855F5C"/>
    <w:rsid w:val="00EF46EC"/>
    <w:rsid w:val="00F6258B"/>
    <w:rsid w:val="00F86771"/>
    <w:rsid w:val="00FF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5072C9"/>
  <w15:docId w15:val="{8159F7AE-8813-4BC4-9A10-67FC9DBA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3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Shipley, Melissa A.</cp:lastModifiedBy>
  <cp:revision>4</cp:revision>
  <dcterms:created xsi:type="dcterms:W3CDTF">2024-07-03T15:50:00Z</dcterms:created>
  <dcterms:modified xsi:type="dcterms:W3CDTF">2024-07-04T01:06:00Z</dcterms:modified>
</cp:coreProperties>
</file>