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C01F" w14:textId="77777777" w:rsidR="006E79DF" w:rsidRDefault="006E79DF" w:rsidP="006E79DF">
      <w:pPr>
        <w:widowControl w:val="0"/>
        <w:autoSpaceDE w:val="0"/>
        <w:autoSpaceDN w:val="0"/>
        <w:adjustRightInd w:val="0"/>
      </w:pPr>
    </w:p>
    <w:p w14:paraId="6F8A3FEC" w14:textId="77777777" w:rsidR="006E79DF" w:rsidRDefault="006E79DF" w:rsidP="006E79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720.120  Rulemaking</w:t>
      </w:r>
      <w:r>
        <w:t xml:space="preserve"> </w:t>
      </w:r>
    </w:p>
    <w:p w14:paraId="25C338B2" w14:textId="77777777" w:rsidR="006E79DF" w:rsidRDefault="006E79DF" w:rsidP="006E79DF">
      <w:pPr>
        <w:widowControl w:val="0"/>
        <w:autoSpaceDE w:val="0"/>
        <w:autoSpaceDN w:val="0"/>
        <w:adjustRightInd w:val="0"/>
      </w:pPr>
    </w:p>
    <w:p w14:paraId="4D62D729" w14:textId="3B9A0F2C" w:rsidR="006E79DF" w:rsidRDefault="006E79DF" w:rsidP="006E79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may petition the Board to adopt as State regulations rules that are identical in substance with </w:t>
      </w:r>
      <w:r w:rsidR="00E205EA" w:rsidRPr="00C542F5">
        <w:t>newly adopted</w:t>
      </w:r>
      <w:r>
        <w:t xml:space="preserve"> federal amendments or regulations.  The petition </w:t>
      </w:r>
      <w:r w:rsidR="00194CB3">
        <w:t>must</w:t>
      </w:r>
      <w:r>
        <w:t xml:space="preserve"> take the form of a proposal for rulemaking </w:t>
      </w:r>
      <w:r w:rsidR="00E205EA">
        <w:t xml:space="preserve">under </w:t>
      </w:r>
      <w:r>
        <w:t xml:space="preserve">35 Ill. Adm. Code 102.  The proposal </w:t>
      </w:r>
      <w:r w:rsidR="00194CB3">
        <w:t xml:space="preserve">must </w:t>
      </w:r>
      <w:r>
        <w:t>include a listing of all amendme</w:t>
      </w:r>
      <w:r w:rsidR="00965354">
        <w:t xml:space="preserve">nts to 40 CFR 260 through 268, </w:t>
      </w:r>
      <w:r>
        <w:t>273</w:t>
      </w:r>
      <w:r w:rsidR="00194CB3">
        <w:t>, or 279</w:t>
      </w:r>
      <w:r>
        <w:t xml:space="preserve"> that have been made since the last preceding amendment or proposal to amend 35 Ill. Adm. Code 720 through 728, 733</w:t>
      </w:r>
      <w:r w:rsidR="00194CB3">
        <w:t>, or 739</w:t>
      </w:r>
      <w:r>
        <w:t xml:space="preserve">, </w:t>
      </w:r>
      <w:r w:rsidR="00E205EA">
        <w:t xml:space="preserve">under </w:t>
      </w:r>
      <w:r>
        <w:t xml:space="preserve">Section 22.4(a) of the Act. </w:t>
      </w:r>
    </w:p>
    <w:p w14:paraId="63E51935" w14:textId="77777777" w:rsidR="00315BF8" w:rsidRDefault="00315BF8" w:rsidP="00E169A4">
      <w:pPr>
        <w:widowControl w:val="0"/>
        <w:autoSpaceDE w:val="0"/>
        <w:autoSpaceDN w:val="0"/>
        <w:adjustRightInd w:val="0"/>
      </w:pPr>
    </w:p>
    <w:p w14:paraId="6704F3DF" w14:textId="0C171AD5" w:rsidR="006E79DF" w:rsidRDefault="006E79DF" w:rsidP="006E79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person may petition the Board to adopt amendments or additional regulations not identical in substance with federal regulations.  </w:t>
      </w:r>
      <w:r w:rsidR="00E205EA">
        <w:t xml:space="preserve">The </w:t>
      </w:r>
      <w:r>
        <w:t xml:space="preserve">proposal </w:t>
      </w:r>
      <w:r w:rsidR="00194CB3">
        <w:t xml:space="preserve">must </w:t>
      </w:r>
      <w:r>
        <w:t xml:space="preserve">conform to 35 Ill. Adm. Code 102 and Section 22.4(b) or 22.4(c) </w:t>
      </w:r>
      <w:r w:rsidR="00194CB3">
        <w:t xml:space="preserve">and Title VII </w:t>
      </w:r>
      <w:r>
        <w:t xml:space="preserve">of the Act. </w:t>
      </w:r>
    </w:p>
    <w:p w14:paraId="440CA840" w14:textId="77777777" w:rsidR="006E79DF" w:rsidRDefault="006E79DF" w:rsidP="00E169A4">
      <w:pPr>
        <w:widowControl w:val="0"/>
        <w:autoSpaceDE w:val="0"/>
        <w:autoSpaceDN w:val="0"/>
        <w:adjustRightInd w:val="0"/>
      </w:pPr>
    </w:p>
    <w:p w14:paraId="349F6ADB" w14:textId="05700122" w:rsidR="000272A1" w:rsidRPr="00D55B37" w:rsidRDefault="00E205EA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27EE1">
        <w:t>9723</w:t>
      </w:r>
      <w:r w:rsidRPr="00524821">
        <w:t xml:space="preserve">, effective </w:t>
      </w:r>
      <w:r w:rsidR="00227EE1">
        <w:t>June 20, 2024</w:t>
      </w:r>
      <w:r w:rsidRPr="00524821">
        <w:t>)</w:t>
      </w:r>
    </w:p>
    <w:sectPr w:rsidR="000272A1" w:rsidRPr="00D55B37" w:rsidSect="006E79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79DF"/>
    <w:rsid w:val="000272A1"/>
    <w:rsid w:val="000E1B0B"/>
    <w:rsid w:val="0016486C"/>
    <w:rsid w:val="00194CB3"/>
    <w:rsid w:val="001B3277"/>
    <w:rsid w:val="00227EE1"/>
    <w:rsid w:val="00315BF8"/>
    <w:rsid w:val="0050723A"/>
    <w:rsid w:val="005B2B53"/>
    <w:rsid w:val="005C3366"/>
    <w:rsid w:val="006E79DF"/>
    <w:rsid w:val="0071467A"/>
    <w:rsid w:val="0077645D"/>
    <w:rsid w:val="009635EA"/>
    <w:rsid w:val="00965354"/>
    <w:rsid w:val="009770C4"/>
    <w:rsid w:val="00B83865"/>
    <w:rsid w:val="00BC18C7"/>
    <w:rsid w:val="00CA1BBC"/>
    <w:rsid w:val="00D96A17"/>
    <w:rsid w:val="00E169A4"/>
    <w:rsid w:val="00E205EA"/>
    <w:rsid w:val="00E20E79"/>
    <w:rsid w:val="00E8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5703B5"/>
  <w15:docId w15:val="{1DE11BCD-0927-47B2-8AEF-19E3666F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94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Shipley, Melissa A.</cp:lastModifiedBy>
  <cp:revision>3</cp:revision>
  <dcterms:created xsi:type="dcterms:W3CDTF">2024-07-03T15:49:00Z</dcterms:created>
  <dcterms:modified xsi:type="dcterms:W3CDTF">2024-07-03T23:32:00Z</dcterms:modified>
</cp:coreProperties>
</file>