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AD21" w14:textId="77777777" w:rsidR="000858A4" w:rsidRDefault="000858A4" w:rsidP="00037635">
      <w:pPr>
        <w:widowControl w:val="0"/>
        <w:autoSpaceDE w:val="0"/>
        <w:autoSpaceDN w:val="0"/>
        <w:adjustRightInd w:val="0"/>
      </w:pPr>
    </w:p>
    <w:p w14:paraId="31E2ACD9" w14:textId="3ED3C3A8" w:rsidR="00146561" w:rsidRDefault="000858A4">
      <w:pPr>
        <w:pStyle w:val="JCARMainSourceNote"/>
      </w:pPr>
      <w:r>
        <w:t>SOURCE:  Adopted in R81-32</w:t>
      </w:r>
      <w:r w:rsidR="00037635">
        <w:t xml:space="preserve"> </w:t>
      </w:r>
      <w:r>
        <w:t>at 6 Ill. Reg. 12479, effective May 17, 1982; amended in R82-19, at 7 Ill. Reg. 14352, effective May 17, 1982; amended in R84-9, at 9 Ill. Reg. 11894, effective July 24, 1985; amended in R89-2 at 14 Ill. Reg. 3082, effective February 20, 1990; amended in R94-5 at 18 Ill. Reg. 18265, effective December 20, 1994; amended in R95-6 at 19 Ill. Reg. 9906, effective June 27, 1995</w:t>
      </w:r>
      <w:r w:rsidR="005834F7">
        <w:t xml:space="preserve">; amended </w:t>
      </w:r>
      <w:r w:rsidR="003B0323">
        <w:t xml:space="preserve">in R03-7 </w:t>
      </w:r>
      <w:r w:rsidR="005834F7">
        <w:t>at 2</w:t>
      </w:r>
      <w:r w:rsidR="008F49C3">
        <w:t>7</w:t>
      </w:r>
      <w:r w:rsidR="005834F7">
        <w:t xml:space="preserve"> Ill. Reg. </w:t>
      </w:r>
      <w:r w:rsidR="00656432">
        <w:t>3675</w:t>
      </w:r>
      <w:r w:rsidR="005834F7">
        <w:t xml:space="preserve">, effective </w:t>
      </w:r>
      <w:r w:rsidR="00656432">
        <w:t>February 14, 2003</w:t>
      </w:r>
      <w:r w:rsidR="00B132FE">
        <w:t>; amended in R06-16/R06-17/R06-18 at 3</w:t>
      </w:r>
      <w:r w:rsidR="00315F42">
        <w:t>1</w:t>
      </w:r>
      <w:r w:rsidR="00B132FE">
        <w:t xml:space="preserve"> Ill. Reg. </w:t>
      </w:r>
      <w:r w:rsidR="009D63C4">
        <w:t>706</w:t>
      </w:r>
      <w:r w:rsidR="00B132FE">
        <w:t xml:space="preserve">, effective </w:t>
      </w:r>
      <w:r w:rsidR="00A462B5">
        <w:t>December 20, 2006</w:t>
      </w:r>
      <w:r w:rsidR="00146561">
        <w:t xml:space="preserve">; amended </w:t>
      </w:r>
      <w:r w:rsidR="00164B91">
        <w:t xml:space="preserve">in R11-14 </w:t>
      </w:r>
      <w:r w:rsidR="00146561">
        <w:t xml:space="preserve">at 36 Ill. Reg. </w:t>
      </w:r>
      <w:r w:rsidR="00771B9F">
        <w:t>1653</w:t>
      </w:r>
      <w:r w:rsidR="00146561">
        <w:t xml:space="preserve">, effective </w:t>
      </w:r>
      <w:r w:rsidR="00B2238E">
        <w:t>January 20, 2012</w:t>
      </w:r>
      <w:r w:rsidR="00A61720">
        <w:t>; amended in R17-14/R17-15/R18-12</w:t>
      </w:r>
      <w:r w:rsidR="00C52FD2">
        <w:t>/R18-31</w:t>
      </w:r>
      <w:r w:rsidR="00A61720">
        <w:t xml:space="preserve"> at 42 Ill. Reg. </w:t>
      </w:r>
      <w:r w:rsidR="00974D50">
        <w:t>21179</w:t>
      </w:r>
      <w:r w:rsidR="00A61720">
        <w:t xml:space="preserve">, effective </w:t>
      </w:r>
      <w:r w:rsidR="006D2955">
        <w:t>November 19, 2018</w:t>
      </w:r>
      <w:r w:rsidR="008C222B" w:rsidRPr="005D0FA7">
        <w:t>; amended in R2</w:t>
      </w:r>
      <w:r w:rsidR="008C222B">
        <w:t>1</w:t>
      </w:r>
      <w:r w:rsidR="008C222B" w:rsidRPr="005D0FA7">
        <w:t>-</w:t>
      </w:r>
      <w:r w:rsidR="008C222B">
        <w:t>13, R22-13, R24-4</w:t>
      </w:r>
      <w:r w:rsidR="008C222B" w:rsidRPr="005D0FA7">
        <w:t xml:space="preserve"> at 4</w:t>
      </w:r>
      <w:r w:rsidR="008C222B">
        <w:t>8</w:t>
      </w:r>
      <w:r w:rsidR="008C222B" w:rsidRPr="005D0FA7">
        <w:t xml:space="preserve"> Ill. Reg. </w:t>
      </w:r>
      <w:r w:rsidR="009343D4">
        <w:t>9712</w:t>
      </w:r>
      <w:r w:rsidR="008C222B" w:rsidRPr="005D0FA7">
        <w:t xml:space="preserve">, effective </w:t>
      </w:r>
      <w:r w:rsidR="009343D4">
        <w:t>June 20, 2024</w:t>
      </w:r>
      <w:r w:rsidR="00A61720">
        <w:t>.</w:t>
      </w:r>
    </w:p>
    <w:sectPr w:rsidR="0014656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58A4"/>
    <w:rsid w:val="00011212"/>
    <w:rsid w:val="00037635"/>
    <w:rsid w:val="000858A4"/>
    <w:rsid w:val="00146561"/>
    <w:rsid w:val="00164B91"/>
    <w:rsid w:val="0027446C"/>
    <w:rsid w:val="00315F42"/>
    <w:rsid w:val="003B0323"/>
    <w:rsid w:val="005834F7"/>
    <w:rsid w:val="00656432"/>
    <w:rsid w:val="006D2955"/>
    <w:rsid w:val="006D2A1E"/>
    <w:rsid w:val="00771B9F"/>
    <w:rsid w:val="008C222B"/>
    <w:rsid w:val="008F49C3"/>
    <w:rsid w:val="009343D4"/>
    <w:rsid w:val="00974D50"/>
    <w:rsid w:val="009D63C4"/>
    <w:rsid w:val="00A462B5"/>
    <w:rsid w:val="00A61720"/>
    <w:rsid w:val="00B132FE"/>
    <w:rsid w:val="00B2238E"/>
    <w:rsid w:val="00B247C2"/>
    <w:rsid w:val="00C5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12BDA2"/>
  <w15:docId w15:val="{30E92C21-17A2-4AD3-889E-59549F6A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83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R81-32, 47 PCB 93, at 6 Ill</vt:lpstr>
    </vt:vector>
  </TitlesOfParts>
  <Company>State of Illinois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R81-32, 47 PCB 93, at 6 Ill</dc:title>
  <dc:subject/>
  <dc:creator>ThomasVD</dc:creator>
  <cp:keywords/>
  <dc:description/>
  <cp:lastModifiedBy>Shipley, Melissa A.</cp:lastModifiedBy>
  <cp:revision>10</cp:revision>
  <dcterms:created xsi:type="dcterms:W3CDTF">2012-06-21T21:32:00Z</dcterms:created>
  <dcterms:modified xsi:type="dcterms:W3CDTF">2024-07-03T23:29:00Z</dcterms:modified>
</cp:coreProperties>
</file>