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6487" w14:textId="77777777" w:rsidR="003C7E69" w:rsidRDefault="003C7E69" w:rsidP="003C7E69">
      <w:pPr>
        <w:widowControl w:val="0"/>
        <w:autoSpaceDE w:val="0"/>
        <w:autoSpaceDN w:val="0"/>
        <w:adjustRightInd w:val="0"/>
      </w:pPr>
    </w:p>
    <w:p w14:paraId="751D71F2" w14:textId="665CCE90" w:rsidR="003C7E69" w:rsidRDefault="003C7E69" w:rsidP="003C7E69">
      <w:pPr>
        <w:widowControl w:val="0"/>
        <w:autoSpaceDE w:val="0"/>
        <w:autoSpaceDN w:val="0"/>
        <w:adjustRightInd w:val="0"/>
      </w:pPr>
      <w:r>
        <w:t xml:space="preserve">SOURCE:  Filed and effective January 1, 1978; amended </w:t>
      </w:r>
      <w:r w:rsidR="00D37AE7">
        <w:t xml:space="preserve">at </w:t>
      </w:r>
      <w:r>
        <w:t xml:space="preserve">2 Ill. Reg. 44, p. 137, effective October 30, 1978; </w:t>
      </w:r>
      <w:r w:rsidR="00D73158">
        <w:t>codified at 7 Ill. Reg. 10596</w:t>
      </w:r>
      <w:r w:rsidR="002A766F" w:rsidRPr="009F5536">
        <w:t xml:space="preserve">; amended </w:t>
      </w:r>
      <w:r w:rsidR="002A766F" w:rsidRPr="00AA7217">
        <w:t xml:space="preserve">in R18-25 </w:t>
      </w:r>
      <w:r w:rsidR="002A766F" w:rsidRPr="009F5536">
        <w:t>at 4</w:t>
      </w:r>
      <w:r w:rsidR="00EA7234">
        <w:t>8</w:t>
      </w:r>
      <w:r w:rsidR="002A766F" w:rsidRPr="009F5536">
        <w:t xml:space="preserve"> Ill. Reg. </w:t>
      </w:r>
      <w:r w:rsidR="00CE2F3D">
        <w:t>3269</w:t>
      </w:r>
      <w:r w:rsidR="002A766F" w:rsidRPr="009F5536">
        <w:t xml:space="preserve">, effective </w:t>
      </w:r>
      <w:r w:rsidR="00CE2F3D">
        <w:t>February 15, 2024</w:t>
      </w:r>
      <w:r w:rsidR="00D73158">
        <w:t>.</w:t>
      </w:r>
    </w:p>
    <w:sectPr w:rsidR="003C7E69" w:rsidSect="003C7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E69"/>
    <w:rsid w:val="0013780E"/>
    <w:rsid w:val="00141723"/>
    <w:rsid w:val="002A766F"/>
    <w:rsid w:val="003C7E69"/>
    <w:rsid w:val="005C3366"/>
    <w:rsid w:val="007A50A1"/>
    <w:rsid w:val="00A411EE"/>
    <w:rsid w:val="00CE2F3D"/>
    <w:rsid w:val="00D37AE7"/>
    <w:rsid w:val="00D73158"/>
    <w:rsid w:val="00E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40CD2A"/>
  <w15:docId w15:val="{266C12E8-6BEE-4DED-B16A-678E013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1, 1978; amended at 2 Ill</vt:lpstr>
    </vt:vector>
  </TitlesOfParts>
  <Company>State of Illinois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1, 1978; amended at 2 Ill</dc:title>
  <dc:subject/>
  <dc:creator>Illinois General Assembly</dc:creator>
  <cp:keywords/>
  <dc:description/>
  <cp:lastModifiedBy>Shipley, Melissa A.</cp:lastModifiedBy>
  <cp:revision>8</cp:revision>
  <dcterms:created xsi:type="dcterms:W3CDTF">2012-06-21T20:56:00Z</dcterms:created>
  <dcterms:modified xsi:type="dcterms:W3CDTF">2024-03-01T14:23:00Z</dcterms:modified>
</cp:coreProperties>
</file>