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EA3A" w14:textId="77777777" w:rsidR="00022946" w:rsidRDefault="00022946" w:rsidP="0002294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80A759C" w14:textId="77777777" w:rsidR="00022946" w:rsidRDefault="00022946" w:rsidP="00022946">
      <w:pPr>
        <w:widowControl w:val="0"/>
        <w:autoSpaceDE w:val="0"/>
        <w:autoSpaceDN w:val="0"/>
        <w:adjustRightInd w:val="0"/>
        <w:ind w:left="1440" w:hanging="1440"/>
      </w:pPr>
      <w:r>
        <w:t>308.101</w:t>
      </w:r>
      <w:r>
        <w:tab/>
        <w:t xml:space="preserve">Preamble </w:t>
      </w:r>
    </w:p>
    <w:p w14:paraId="344EA08A" w14:textId="77777777" w:rsidR="00022946" w:rsidRDefault="00022946" w:rsidP="00022946">
      <w:pPr>
        <w:widowControl w:val="0"/>
        <w:autoSpaceDE w:val="0"/>
        <w:autoSpaceDN w:val="0"/>
        <w:adjustRightInd w:val="0"/>
        <w:ind w:left="1440" w:hanging="1440"/>
      </w:pPr>
      <w:r>
        <w:t>308.102</w:t>
      </w:r>
      <w:r>
        <w:tab/>
        <w:t xml:space="preserve">Marine Toilets </w:t>
      </w:r>
    </w:p>
    <w:p w14:paraId="477190D2" w14:textId="77777777" w:rsidR="00022946" w:rsidRDefault="00022946" w:rsidP="00022946">
      <w:pPr>
        <w:widowControl w:val="0"/>
        <w:autoSpaceDE w:val="0"/>
        <w:autoSpaceDN w:val="0"/>
        <w:adjustRightInd w:val="0"/>
        <w:ind w:left="1440" w:hanging="1440"/>
      </w:pPr>
      <w:r>
        <w:t>308.103</w:t>
      </w:r>
      <w:r>
        <w:tab/>
        <w:t xml:space="preserve">Contaminated Bilge or Ballast Waters </w:t>
      </w:r>
    </w:p>
    <w:p w14:paraId="6ACD9517" w14:textId="77777777" w:rsidR="00022946" w:rsidRDefault="00022946" w:rsidP="00022946">
      <w:pPr>
        <w:widowControl w:val="0"/>
        <w:autoSpaceDE w:val="0"/>
        <w:autoSpaceDN w:val="0"/>
        <w:adjustRightInd w:val="0"/>
        <w:ind w:left="1440" w:hanging="1440"/>
      </w:pPr>
      <w:r>
        <w:t>308.104</w:t>
      </w:r>
      <w:r>
        <w:tab/>
        <w:t xml:space="preserve">Statewide Application </w:t>
      </w:r>
    </w:p>
    <w:p w14:paraId="6BDD7429" w14:textId="77777777" w:rsidR="00BA35FF" w:rsidRDefault="00BA35FF" w:rsidP="00022946">
      <w:pPr>
        <w:widowControl w:val="0"/>
        <w:autoSpaceDE w:val="0"/>
        <w:autoSpaceDN w:val="0"/>
        <w:adjustRightInd w:val="0"/>
        <w:ind w:left="1440" w:hanging="1440"/>
      </w:pPr>
    </w:p>
    <w:p w14:paraId="29BE3CCF" w14:textId="77777777" w:rsidR="00022946" w:rsidRDefault="00EE354C" w:rsidP="00022946">
      <w:pPr>
        <w:widowControl w:val="0"/>
        <w:autoSpaceDE w:val="0"/>
        <w:autoSpaceDN w:val="0"/>
        <w:adjustRightInd w:val="0"/>
        <w:ind w:left="2160" w:hanging="2160"/>
      </w:pPr>
      <w:r>
        <w:t>308.</w:t>
      </w:r>
      <w:r w:rsidR="00F226BA">
        <w:t>APPENDIX</w:t>
      </w:r>
      <w:r w:rsidR="00022946">
        <w:tab/>
        <w:t xml:space="preserve">References to Previous Rules </w:t>
      </w:r>
      <w:r w:rsidR="00BA35FF">
        <w:t>(Repealed)</w:t>
      </w:r>
    </w:p>
    <w:sectPr w:rsidR="00022946" w:rsidSect="00022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946"/>
    <w:rsid w:val="00022946"/>
    <w:rsid w:val="00144D67"/>
    <w:rsid w:val="00BA35FF"/>
    <w:rsid w:val="00BD2E35"/>
    <w:rsid w:val="00BF295E"/>
    <w:rsid w:val="00C60493"/>
    <w:rsid w:val="00EE354C"/>
    <w:rsid w:val="00F226B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C1704D"/>
  <w15:docId w15:val="{318B876F-9A45-4D60-BC48-DAF4B205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2023-03-30T19:54:00Z</dcterms:created>
  <dcterms:modified xsi:type="dcterms:W3CDTF">2023-03-30T19:54:00Z</dcterms:modified>
</cp:coreProperties>
</file>