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64" w:rsidRDefault="000D0664" w:rsidP="000D0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664" w:rsidRDefault="000D0664" w:rsidP="000D06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301.410  Storm Sewer</w:t>
      </w:r>
      <w:r>
        <w:t xml:space="preserve"> </w:t>
      </w:r>
    </w:p>
    <w:p w:rsidR="000D0664" w:rsidRDefault="000D0664" w:rsidP="000D0664">
      <w:pPr>
        <w:widowControl w:val="0"/>
        <w:autoSpaceDE w:val="0"/>
        <w:autoSpaceDN w:val="0"/>
        <w:adjustRightInd w:val="0"/>
      </w:pPr>
    </w:p>
    <w:p w:rsidR="000D0664" w:rsidRDefault="000D0664" w:rsidP="000D0664">
      <w:pPr>
        <w:widowControl w:val="0"/>
        <w:autoSpaceDE w:val="0"/>
        <w:autoSpaceDN w:val="0"/>
        <w:adjustRightInd w:val="0"/>
      </w:pPr>
      <w:r>
        <w:t xml:space="preserve">"Storm Sewer" means a sewer intended to receive only land runoff. </w:t>
      </w:r>
    </w:p>
    <w:sectPr w:rsidR="000D0664" w:rsidSect="000D0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664"/>
    <w:rsid w:val="000D0664"/>
    <w:rsid w:val="005C3366"/>
    <w:rsid w:val="0068262B"/>
    <w:rsid w:val="007B7915"/>
    <w:rsid w:val="00F4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