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99" w:rsidRDefault="00BC1199" w:rsidP="00BC119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C1199" w:rsidRDefault="00BC1199" w:rsidP="00BC1199">
      <w:pPr>
        <w:widowControl w:val="0"/>
        <w:autoSpaceDE w:val="0"/>
        <w:autoSpaceDN w:val="0"/>
        <w:adjustRightInd w:val="0"/>
        <w:ind w:left="1440" w:hanging="1440"/>
      </w:pPr>
      <w:r>
        <w:t>255.100</w:t>
      </w:r>
      <w:r>
        <w:tab/>
        <w:t xml:space="preserve">Purpose </w:t>
      </w:r>
    </w:p>
    <w:p w:rsidR="00BC1199" w:rsidRDefault="00BC1199" w:rsidP="00BC1199">
      <w:pPr>
        <w:widowControl w:val="0"/>
        <w:autoSpaceDE w:val="0"/>
        <w:autoSpaceDN w:val="0"/>
        <w:adjustRightInd w:val="0"/>
        <w:ind w:left="1440" w:hanging="1440"/>
      </w:pPr>
      <w:r>
        <w:t>255.110</w:t>
      </w:r>
      <w:r>
        <w:tab/>
        <w:t xml:space="preserve">Federal Requirement </w:t>
      </w:r>
    </w:p>
    <w:p w:rsidR="00BC1199" w:rsidRDefault="00BC1199" w:rsidP="00BC1199">
      <w:pPr>
        <w:widowControl w:val="0"/>
        <w:autoSpaceDE w:val="0"/>
        <w:autoSpaceDN w:val="0"/>
        <w:adjustRightInd w:val="0"/>
        <w:ind w:left="1440" w:hanging="1440"/>
      </w:pPr>
      <w:r>
        <w:t>255.120</w:t>
      </w:r>
      <w:r>
        <w:tab/>
        <w:t xml:space="preserve">Applicability </w:t>
      </w:r>
    </w:p>
    <w:p w:rsidR="00BC1199" w:rsidRDefault="00BC1199" w:rsidP="00BC1199">
      <w:pPr>
        <w:widowControl w:val="0"/>
        <w:autoSpaceDE w:val="0"/>
        <w:autoSpaceDN w:val="0"/>
        <w:adjustRightInd w:val="0"/>
        <w:ind w:left="1440" w:hanging="1440"/>
      </w:pPr>
      <w:r>
        <w:t>255.140</w:t>
      </w:r>
      <w:r>
        <w:tab/>
        <w:t xml:space="preserve">Definitions </w:t>
      </w:r>
    </w:p>
    <w:p w:rsidR="00BC1199" w:rsidRDefault="00BC1199" w:rsidP="00BC1199">
      <w:pPr>
        <w:widowControl w:val="0"/>
        <w:autoSpaceDE w:val="0"/>
        <w:autoSpaceDN w:val="0"/>
        <w:adjustRightInd w:val="0"/>
        <w:ind w:left="1440" w:hanging="1440"/>
      </w:pPr>
      <w:r>
        <w:t>255.150</w:t>
      </w:r>
      <w:r>
        <w:tab/>
        <w:t xml:space="preserve">Abbreviations </w:t>
      </w:r>
    </w:p>
    <w:p w:rsidR="00BC1199" w:rsidRDefault="00BC1199" w:rsidP="00BC1199">
      <w:pPr>
        <w:widowControl w:val="0"/>
        <w:autoSpaceDE w:val="0"/>
        <w:autoSpaceDN w:val="0"/>
        <w:adjustRightInd w:val="0"/>
        <w:ind w:left="1440" w:hanging="1440"/>
      </w:pPr>
      <w:r>
        <w:t>255.160</w:t>
      </w:r>
      <w:r>
        <w:tab/>
        <w:t xml:space="preserve">Incorporations by Reference </w:t>
      </w:r>
    </w:p>
    <w:p w:rsidR="00BC1199" w:rsidRDefault="00BC1199" w:rsidP="00BC1199">
      <w:pPr>
        <w:widowControl w:val="0"/>
        <w:autoSpaceDE w:val="0"/>
        <w:autoSpaceDN w:val="0"/>
        <w:adjustRightInd w:val="0"/>
        <w:ind w:left="1440" w:hanging="1440"/>
      </w:pPr>
      <w:r>
        <w:t>255.170</w:t>
      </w:r>
      <w:r>
        <w:tab/>
        <w:t xml:space="preserve">Activities Exempt from Conformity Analysis </w:t>
      </w:r>
    </w:p>
    <w:p w:rsidR="00BC1199" w:rsidRDefault="00BC1199" w:rsidP="00BC1199">
      <w:pPr>
        <w:widowControl w:val="0"/>
        <w:autoSpaceDE w:val="0"/>
        <w:autoSpaceDN w:val="0"/>
        <w:adjustRightInd w:val="0"/>
        <w:ind w:left="1440" w:hanging="1440"/>
      </w:pPr>
      <w:r>
        <w:t>255.180</w:t>
      </w:r>
      <w:r>
        <w:tab/>
        <w:t xml:space="preserve">Conformity Analysis </w:t>
      </w:r>
    </w:p>
    <w:p w:rsidR="00BC1199" w:rsidRDefault="00BC1199" w:rsidP="00BC1199">
      <w:pPr>
        <w:widowControl w:val="0"/>
        <w:autoSpaceDE w:val="0"/>
        <w:autoSpaceDN w:val="0"/>
        <w:adjustRightInd w:val="0"/>
        <w:ind w:left="1440" w:hanging="1440"/>
      </w:pPr>
      <w:r>
        <w:t>255.190</w:t>
      </w:r>
      <w:r>
        <w:tab/>
        <w:t xml:space="preserve">Reporting Requirements </w:t>
      </w:r>
    </w:p>
    <w:p w:rsidR="00BC1199" w:rsidRDefault="00BC1199" w:rsidP="00BC1199">
      <w:pPr>
        <w:widowControl w:val="0"/>
        <w:autoSpaceDE w:val="0"/>
        <w:autoSpaceDN w:val="0"/>
        <w:adjustRightInd w:val="0"/>
        <w:ind w:left="1440" w:hanging="1440"/>
      </w:pPr>
      <w:r>
        <w:t>255.200</w:t>
      </w:r>
      <w:r>
        <w:tab/>
        <w:t xml:space="preserve">Public Participation </w:t>
      </w:r>
    </w:p>
    <w:p w:rsidR="00BC1199" w:rsidRDefault="00BC1199" w:rsidP="00BC1199">
      <w:pPr>
        <w:widowControl w:val="0"/>
        <w:autoSpaceDE w:val="0"/>
        <w:autoSpaceDN w:val="0"/>
        <w:adjustRightInd w:val="0"/>
        <w:ind w:left="1440" w:hanging="1440"/>
      </w:pPr>
      <w:r>
        <w:t>255.210</w:t>
      </w:r>
      <w:r>
        <w:tab/>
        <w:t xml:space="preserve">Frequency of Conformity Determinations </w:t>
      </w:r>
    </w:p>
    <w:p w:rsidR="00BC1199" w:rsidRDefault="00BC1199" w:rsidP="00BC1199">
      <w:pPr>
        <w:widowControl w:val="0"/>
        <w:autoSpaceDE w:val="0"/>
        <w:autoSpaceDN w:val="0"/>
        <w:adjustRightInd w:val="0"/>
        <w:ind w:left="1440" w:hanging="1440"/>
      </w:pPr>
      <w:r>
        <w:t>255.220</w:t>
      </w:r>
      <w:r>
        <w:tab/>
        <w:t xml:space="preserve">Criteria for Determining Conformity of General Federal Actions </w:t>
      </w:r>
    </w:p>
    <w:p w:rsidR="00BC1199" w:rsidRDefault="00BC1199" w:rsidP="00BC1199">
      <w:pPr>
        <w:widowControl w:val="0"/>
        <w:autoSpaceDE w:val="0"/>
        <w:autoSpaceDN w:val="0"/>
        <w:adjustRightInd w:val="0"/>
        <w:ind w:left="1440" w:hanging="1440"/>
      </w:pPr>
      <w:r>
        <w:t>255.230</w:t>
      </w:r>
      <w:r>
        <w:tab/>
        <w:t xml:space="preserve">Procedures for Conformity Determinations of General Federal Actions </w:t>
      </w:r>
    </w:p>
    <w:p w:rsidR="00BC1199" w:rsidRDefault="00BC1199" w:rsidP="00BC1199">
      <w:pPr>
        <w:widowControl w:val="0"/>
        <w:autoSpaceDE w:val="0"/>
        <w:autoSpaceDN w:val="0"/>
        <w:adjustRightInd w:val="0"/>
        <w:ind w:left="1440" w:hanging="1440"/>
      </w:pPr>
      <w:r>
        <w:t>255.240</w:t>
      </w:r>
      <w:r>
        <w:tab/>
        <w:t xml:space="preserve">Mitigation of Air Quality Impacts </w:t>
      </w:r>
    </w:p>
    <w:sectPr w:rsidR="00BC1199" w:rsidSect="00BC11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1199"/>
    <w:rsid w:val="00031155"/>
    <w:rsid w:val="00340421"/>
    <w:rsid w:val="005F35CB"/>
    <w:rsid w:val="00A45AF7"/>
    <w:rsid w:val="00BC119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