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69E8" w14:textId="77777777" w:rsidR="000F16DC" w:rsidRDefault="000F16DC" w:rsidP="000F16D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5560B987" w14:textId="77777777" w:rsidR="000F16DC" w:rsidRDefault="000F16DC" w:rsidP="005C34D7">
      <w:pPr>
        <w:widowControl w:val="0"/>
        <w:autoSpaceDE w:val="0"/>
        <w:autoSpaceDN w:val="0"/>
        <w:adjustRightInd w:val="0"/>
      </w:pPr>
    </w:p>
    <w:p w14:paraId="7ABA5E7C" w14:textId="77777777" w:rsidR="000F16DC" w:rsidRDefault="000F16DC" w:rsidP="000F16D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AC7B135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243.101</w:t>
      </w:r>
      <w:r>
        <w:tab/>
        <w:t xml:space="preserve">Definitions </w:t>
      </w:r>
    </w:p>
    <w:p w14:paraId="39E62954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243.102</w:t>
      </w:r>
      <w:r>
        <w:tab/>
      </w:r>
      <w:r w:rsidR="00F82EBF">
        <w:t>Scope</w:t>
      </w:r>
      <w:r>
        <w:t xml:space="preserve"> </w:t>
      </w:r>
    </w:p>
    <w:p w14:paraId="4DCC44A5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243.103</w:t>
      </w:r>
      <w:r>
        <w:tab/>
        <w:t xml:space="preserve">Applicability </w:t>
      </w:r>
    </w:p>
    <w:p w14:paraId="30725292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243.104</w:t>
      </w:r>
      <w:r>
        <w:tab/>
      </w:r>
      <w:proofErr w:type="spellStart"/>
      <w:r>
        <w:t>Nondegradation</w:t>
      </w:r>
      <w:proofErr w:type="spellEnd"/>
      <w:r>
        <w:t xml:space="preserve"> </w:t>
      </w:r>
      <w:r w:rsidR="00F82EBF">
        <w:t>(Repealed)</w:t>
      </w:r>
    </w:p>
    <w:p w14:paraId="2CD682B5" w14:textId="77777777" w:rsidR="00F82EBF" w:rsidRDefault="00F82EBF" w:rsidP="000F16DC">
      <w:pPr>
        <w:widowControl w:val="0"/>
        <w:autoSpaceDE w:val="0"/>
        <w:autoSpaceDN w:val="0"/>
        <w:adjustRightInd w:val="0"/>
        <w:ind w:left="1440" w:hanging="1440"/>
      </w:pPr>
      <w:r>
        <w:t>243.105</w:t>
      </w:r>
      <w:r>
        <w:tab/>
        <w:t>Air Quality Monitoring Data Influenced by Exceptional Events</w:t>
      </w:r>
    </w:p>
    <w:p w14:paraId="3C612129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243.106</w:t>
      </w:r>
      <w:r>
        <w:tab/>
        <w:t xml:space="preserve">Monitoring </w:t>
      </w:r>
      <w:r w:rsidR="00F82EBF">
        <w:t>(Repealed)</w:t>
      </w:r>
    </w:p>
    <w:p w14:paraId="7541FFB4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243.107</w:t>
      </w:r>
      <w:r>
        <w:tab/>
        <w:t xml:space="preserve">Reference Conditions </w:t>
      </w:r>
    </w:p>
    <w:p w14:paraId="7FFB861C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243.108</w:t>
      </w:r>
      <w:r>
        <w:tab/>
        <w:t xml:space="preserve">Incorporations by Reference </w:t>
      </w:r>
    </w:p>
    <w:p w14:paraId="6F54EBC3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</w:p>
    <w:p w14:paraId="27E580F7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STANDARDS AND MEASUREMENT METHODS</w:t>
      </w:r>
    </w:p>
    <w:p w14:paraId="2A915794" w14:textId="77777777" w:rsidR="000F16DC" w:rsidRDefault="000F16DC" w:rsidP="005C34D7">
      <w:pPr>
        <w:widowControl w:val="0"/>
        <w:autoSpaceDE w:val="0"/>
        <w:autoSpaceDN w:val="0"/>
        <w:adjustRightInd w:val="0"/>
        <w:ind w:left="1440" w:hanging="1440"/>
      </w:pPr>
    </w:p>
    <w:p w14:paraId="24D9860F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7F8B741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243.120</w:t>
      </w:r>
      <w:r>
        <w:tab/>
      </w:r>
      <w:proofErr w:type="spellStart"/>
      <w:r w:rsidR="008D1E17">
        <w:t>PM</w:t>
      </w:r>
      <w:r w:rsidR="008D1E17" w:rsidRPr="008D1E17">
        <w:rPr>
          <w:vertAlign w:val="subscript"/>
        </w:rPr>
        <w:t>10</w:t>
      </w:r>
      <w:proofErr w:type="spellEnd"/>
      <w:r w:rsidR="008D1E17">
        <w:rPr>
          <w:vertAlign w:val="subscript"/>
        </w:rPr>
        <w:t xml:space="preserve"> </w:t>
      </w:r>
      <w:r w:rsidR="008D1E17">
        <w:t xml:space="preserve">and </w:t>
      </w:r>
      <w:proofErr w:type="spellStart"/>
      <w:r w:rsidR="008D1E17">
        <w:t>PM</w:t>
      </w:r>
      <w:r w:rsidR="008D1E17" w:rsidRPr="008D1E17">
        <w:rPr>
          <w:vertAlign w:val="subscript"/>
        </w:rPr>
        <w:t>2.5</w:t>
      </w:r>
      <w:proofErr w:type="spellEnd"/>
      <w:r>
        <w:t xml:space="preserve"> </w:t>
      </w:r>
    </w:p>
    <w:p w14:paraId="2B9B0F3B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243.121</w:t>
      </w:r>
      <w:r>
        <w:tab/>
        <w:t xml:space="preserve">Particulates (Repealed) </w:t>
      </w:r>
    </w:p>
    <w:p w14:paraId="76A4235F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243.122</w:t>
      </w:r>
      <w:r>
        <w:tab/>
        <w:t xml:space="preserve">Sulfur Oxides (Sulfur Dioxide) </w:t>
      </w:r>
    </w:p>
    <w:p w14:paraId="11EDE4A8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243.123</w:t>
      </w:r>
      <w:r>
        <w:tab/>
        <w:t xml:space="preserve">Carbon Monoxide </w:t>
      </w:r>
    </w:p>
    <w:p w14:paraId="6E69BF4B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243.124</w:t>
      </w:r>
      <w:r>
        <w:tab/>
      </w:r>
      <w:r w:rsidR="00F82EBF">
        <w:t>Nitrogen Oxides (</w:t>
      </w:r>
      <w:r>
        <w:t xml:space="preserve">Nitrogen Dioxide </w:t>
      </w:r>
      <w:r w:rsidR="00F82EBF">
        <w:t>as Indicator)</w:t>
      </w:r>
    </w:p>
    <w:p w14:paraId="69DC9E46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243.125</w:t>
      </w:r>
      <w:r>
        <w:tab/>
        <w:t xml:space="preserve">Ozone </w:t>
      </w:r>
    </w:p>
    <w:p w14:paraId="4FB0D159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  <w:r>
        <w:t>243.126</w:t>
      </w:r>
      <w:r>
        <w:tab/>
        <w:t xml:space="preserve">Lead </w:t>
      </w:r>
    </w:p>
    <w:p w14:paraId="4D5C2F14" w14:textId="77777777" w:rsidR="000F16DC" w:rsidRDefault="000F16DC" w:rsidP="000F16DC">
      <w:pPr>
        <w:widowControl w:val="0"/>
        <w:autoSpaceDE w:val="0"/>
        <w:autoSpaceDN w:val="0"/>
        <w:adjustRightInd w:val="0"/>
        <w:ind w:left="1440" w:hanging="1440"/>
      </w:pPr>
    </w:p>
    <w:p w14:paraId="6486F3BF" w14:textId="77777777" w:rsidR="000F16DC" w:rsidRDefault="003173D4" w:rsidP="000F16DC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243.</w:t>
      </w:r>
      <w:r w:rsidR="000F16DC">
        <w:t>APPENDIX</w:t>
      </w:r>
      <w:proofErr w:type="spellEnd"/>
      <w:r w:rsidR="000F16DC">
        <w:t xml:space="preserve"> A</w:t>
      </w:r>
      <w:r w:rsidR="000F16DC">
        <w:tab/>
        <w:t xml:space="preserve">Rule into Section Table </w:t>
      </w:r>
      <w:r w:rsidR="00D37588">
        <w:t>(Repealed)</w:t>
      </w:r>
    </w:p>
    <w:p w14:paraId="2841CC4A" w14:textId="77777777" w:rsidR="000F16DC" w:rsidRDefault="003173D4" w:rsidP="000F16DC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243.</w:t>
      </w:r>
      <w:r w:rsidR="000F16DC">
        <w:t>APPENDIX</w:t>
      </w:r>
      <w:proofErr w:type="spellEnd"/>
      <w:r w:rsidR="000F16DC">
        <w:t xml:space="preserve"> B</w:t>
      </w:r>
      <w:r w:rsidR="000F16DC">
        <w:tab/>
        <w:t xml:space="preserve">Section into Rule Table </w:t>
      </w:r>
      <w:r w:rsidR="00D37588">
        <w:t>(Repealed)</w:t>
      </w:r>
    </w:p>
    <w:p w14:paraId="7F470DEB" w14:textId="77777777" w:rsidR="000F16DC" w:rsidRDefault="003173D4" w:rsidP="000F16DC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243.</w:t>
      </w:r>
      <w:r w:rsidR="000F16DC">
        <w:t>APPENDIX</w:t>
      </w:r>
      <w:proofErr w:type="spellEnd"/>
      <w:r w:rsidR="000F16DC">
        <w:t xml:space="preserve"> C</w:t>
      </w:r>
      <w:r w:rsidR="000F16DC">
        <w:tab/>
        <w:t xml:space="preserve">Past Compliance Dates </w:t>
      </w:r>
      <w:r w:rsidR="00D37588">
        <w:t>(Repealed)</w:t>
      </w:r>
    </w:p>
    <w:p w14:paraId="63EDE4CF" w14:textId="77777777" w:rsidR="00F82EBF" w:rsidRPr="00E41044" w:rsidRDefault="00F82EBF" w:rsidP="000F16DC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243.TA</w:t>
      </w:r>
      <w:r w:rsidR="00BA41CD">
        <w:t>B</w:t>
      </w:r>
      <w:r>
        <w:t>LE</w:t>
      </w:r>
      <w:proofErr w:type="spellEnd"/>
      <w:r>
        <w:t xml:space="preserve"> A</w:t>
      </w:r>
      <w:r>
        <w:tab/>
        <w:t xml:space="preserve">Schedule </w:t>
      </w:r>
      <w:r w:rsidR="00F40EB9">
        <w:t>for</w:t>
      </w:r>
      <w:r>
        <w:t xml:space="preserve"> Flagging and Documentation Submission for </w:t>
      </w:r>
      <w:r w:rsidR="00F40EB9" w:rsidRPr="00E41044">
        <w:t>Data Influenced by Exceptional Events for Use in Initial Area Designations</w:t>
      </w:r>
      <w:r w:rsidR="00B579A5">
        <w:t xml:space="preserve"> (Repealed)</w:t>
      </w:r>
    </w:p>
    <w:sectPr w:rsidR="00F82EBF" w:rsidRPr="00E41044" w:rsidSect="000F1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6DC"/>
    <w:rsid w:val="000F16DC"/>
    <w:rsid w:val="00176BB0"/>
    <w:rsid w:val="002F7B3F"/>
    <w:rsid w:val="003173D4"/>
    <w:rsid w:val="00333A28"/>
    <w:rsid w:val="00392C41"/>
    <w:rsid w:val="005C34D7"/>
    <w:rsid w:val="006107E4"/>
    <w:rsid w:val="007A33D2"/>
    <w:rsid w:val="00876E70"/>
    <w:rsid w:val="008B20F5"/>
    <w:rsid w:val="008D1E17"/>
    <w:rsid w:val="00B579A5"/>
    <w:rsid w:val="00BA41CD"/>
    <w:rsid w:val="00BD288A"/>
    <w:rsid w:val="00D37588"/>
    <w:rsid w:val="00D86AE0"/>
    <w:rsid w:val="00E41044"/>
    <w:rsid w:val="00F40EB9"/>
    <w:rsid w:val="00F82EBF"/>
    <w:rsid w:val="00FB2699"/>
    <w:rsid w:val="00F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C6C633"/>
  <w15:docId w15:val="{6C057AC2-B631-4160-8A01-0B030DF4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4</cp:revision>
  <dcterms:created xsi:type="dcterms:W3CDTF">2017-10-26T14:06:00Z</dcterms:created>
  <dcterms:modified xsi:type="dcterms:W3CDTF">2023-10-20T16:57:00Z</dcterms:modified>
</cp:coreProperties>
</file>