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CA" w:rsidRDefault="00AF5ECA" w:rsidP="00AF5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ECA" w:rsidRDefault="00AF5ECA" w:rsidP="00AF5E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228.132  Non-asbestos Spray Insulation</w:t>
      </w:r>
      <w:r>
        <w:t xml:space="preserve"> </w:t>
      </w:r>
    </w:p>
    <w:p w:rsidR="00AF5ECA" w:rsidRDefault="00AF5ECA" w:rsidP="00AF5ECA">
      <w:pPr>
        <w:widowControl w:val="0"/>
        <w:autoSpaceDE w:val="0"/>
        <w:autoSpaceDN w:val="0"/>
        <w:adjustRightInd w:val="0"/>
      </w:pPr>
    </w:p>
    <w:p w:rsidR="00AF5ECA" w:rsidRDefault="00AF5ECA" w:rsidP="00AF5ECA">
      <w:pPr>
        <w:widowControl w:val="0"/>
        <w:autoSpaceDE w:val="0"/>
        <w:autoSpaceDN w:val="0"/>
        <w:adjustRightInd w:val="0"/>
      </w:pPr>
      <w:r>
        <w:t xml:space="preserve">Non-asbestos fibrous matter shall not be sprayed in an area open to the atmosphere unless the following procedures are taken: </w:t>
      </w:r>
    </w:p>
    <w:p w:rsidR="001D0B26" w:rsidRDefault="001D0B26" w:rsidP="00AF5ECA">
      <w:pPr>
        <w:widowControl w:val="0"/>
        <w:autoSpaceDE w:val="0"/>
        <w:autoSpaceDN w:val="0"/>
        <w:adjustRightInd w:val="0"/>
      </w:pPr>
    </w:p>
    <w:p w:rsidR="00AF5ECA" w:rsidRDefault="00AF5ECA" w:rsidP="00AF5E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entire floor or area to be sprayed shall be enclosed with plastic or plastic-coated tarpaulins in a manner which shall preclude the escape of fiber-containing material from the enclosure.  All interior open areas such as elevator shafts and stairwells shall be enclosed in a manner which shall prevent the escape of fiber-containing material from the working area. </w:t>
      </w:r>
    </w:p>
    <w:p w:rsidR="001D0B26" w:rsidRDefault="001D0B26" w:rsidP="00AF5ECA">
      <w:pPr>
        <w:widowControl w:val="0"/>
        <w:autoSpaceDE w:val="0"/>
        <w:autoSpaceDN w:val="0"/>
        <w:adjustRightInd w:val="0"/>
        <w:ind w:left="1440" w:hanging="720"/>
      </w:pPr>
    </w:p>
    <w:p w:rsidR="00AF5ECA" w:rsidRDefault="00AF5ECA" w:rsidP="00AF5E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entire sprayed area, all ledges and surfaces including tarpaulins within the enclosure shall be thoroughly vacuumed upon completion of the spraying operation and immediately before the enclosure is dismantled. </w:t>
      </w:r>
    </w:p>
    <w:sectPr w:rsidR="00AF5ECA" w:rsidSect="00AF5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ECA"/>
    <w:rsid w:val="001D0B26"/>
    <w:rsid w:val="00273B7E"/>
    <w:rsid w:val="005C3366"/>
    <w:rsid w:val="00AF5ECA"/>
    <w:rsid w:val="00DF663B"/>
    <w:rsid w:val="00F2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