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E9C" w:rsidRDefault="009A0E9C" w:rsidP="009A0E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9A0E9C" w:rsidRDefault="009A0E9C" w:rsidP="009A0E9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205.100</w:t>
      </w:r>
      <w:r>
        <w:tab/>
        <w:t xml:space="preserve">Severability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205.110</w:t>
      </w:r>
      <w:r>
        <w:tab/>
        <w:t xml:space="preserve">Purpose </w:t>
      </w:r>
    </w:p>
    <w:p w:rsidR="004813A2" w:rsidRDefault="004813A2" w:rsidP="009A0E9C">
      <w:pPr>
        <w:widowControl w:val="0"/>
        <w:autoSpaceDE w:val="0"/>
        <w:autoSpaceDN w:val="0"/>
        <w:adjustRightInd w:val="0"/>
        <w:ind w:left="1440" w:hanging="1440"/>
      </w:pPr>
      <w:r>
        <w:t>205.115</w:t>
      </w:r>
      <w:r>
        <w:tab/>
        <w:t>Sunset Provis</w:t>
      </w:r>
      <w:r w:rsidR="00DD40E2">
        <w:t>i</w:t>
      </w:r>
      <w:r>
        <w:t>on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205.120</w:t>
      </w:r>
      <w:r>
        <w:tab/>
        <w:t xml:space="preserve">Abbreviations and Acronyms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205.130</w:t>
      </w:r>
      <w:r>
        <w:tab/>
        <w:t xml:space="preserve">Definitions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205.150</w:t>
      </w:r>
      <w:r>
        <w:tab/>
        <w:t xml:space="preserve">Emissions Management Periods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APPLICABILITY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205.200</w:t>
      </w:r>
      <w:r>
        <w:tab/>
        <w:t xml:space="preserve">Participating Source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205.205</w:t>
      </w:r>
      <w:r>
        <w:tab/>
        <w:t xml:space="preserve">Exempt Source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205.210</w:t>
      </w:r>
      <w:r>
        <w:tab/>
        <w:t xml:space="preserve">New Participating Source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205.220</w:t>
      </w:r>
      <w:r>
        <w:tab/>
        <w:t xml:space="preserve">Insignificant Emission Units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205.225</w:t>
      </w:r>
      <w:r>
        <w:tab/>
        <w:t xml:space="preserve">Startup, Malfunction or Breakdown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OPERATIONAL IMPLEMENTATION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205.300</w:t>
      </w:r>
      <w:r>
        <w:tab/>
        <w:t xml:space="preserve">Seasonal Emissions Component of the Annual Emissions Report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205.310</w:t>
      </w:r>
      <w:r>
        <w:tab/>
        <w:t xml:space="preserve">ERMS Applications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205.315</w:t>
      </w:r>
      <w:r>
        <w:tab/>
        <w:t xml:space="preserve">CAAPP Permits for ERMS Sources </w:t>
      </w:r>
    </w:p>
    <w:p w:rsidR="009015A8" w:rsidRDefault="009015A8" w:rsidP="009A0E9C">
      <w:pPr>
        <w:widowControl w:val="0"/>
        <w:autoSpaceDE w:val="0"/>
        <w:autoSpaceDN w:val="0"/>
        <w:adjustRightInd w:val="0"/>
        <w:ind w:left="1440" w:hanging="1440"/>
      </w:pPr>
      <w:r>
        <w:t>205.316</w:t>
      </w:r>
      <w:r>
        <w:tab/>
        <w:t>Federally Enforceable State Operating Permits for ERMS Sources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205.318</w:t>
      </w:r>
      <w:r>
        <w:tab/>
        <w:t xml:space="preserve">Certification for Exempt CAAPP Sources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205.320</w:t>
      </w:r>
      <w:r>
        <w:tab/>
        <w:t xml:space="preserve">Baseline Emissions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205.330</w:t>
      </w:r>
      <w:r>
        <w:tab/>
        <w:t xml:space="preserve">Emissions Determination Methods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205.335</w:t>
      </w:r>
      <w:r>
        <w:tab/>
        <w:t xml:space="preserve">Sampling, Testing, Monitoring and Recordkeeping Practices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205.337</w:t>
      </w:r>
      <w:r>
        <w:tab/>
        <w:t xml:space="preserve">Changes in Emissions Determination Methods and Sampling, Testing, Monitoring and Recordkeeping Practices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SEASONAL EMISSIONS MANAGEMENT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205.400</w:t>
      </w:r>
      <w:r>
        <w:tab/>
        <w:t xml:space="preserve">Seasonal Emissions Allotment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205.405</w:t>
      </w:r>
      <w:r>
        <w:tab/>
        <w:t xml:space="preserve">Exclusions from Further Reductions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205.410</w:t>
      </w:r>
      <w:r>
        <w:tab/>
        <w:t xml:space="preserve">Participating Source Shutdowns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ALTERNATIVE ATU GENERATION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205.500</w:t>
      </w:r>
      <w:r>
        <w:tab/>
        <w:t xml:space="preserve">Emissions Reduction Generator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205.510</w:t>
      </w:r>
      <w:r>
        <w:tab/>
        <w:t xml:space="preserve">Inter-Sector Transaction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MARKET TRANSACTIONS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205.600</w:t>
      </w:r>
      <w:r>
        <w:tab/>
        <w:t xml:space="preserve">ERMS Database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205.610</w:t>
      </w:r>
      <w:r>
        <w:tab/>
        <w:t xml:space="preserve">Application for Transaction Account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205.620</w:t>
      </w:r>
      <w:r>
        <w:tab/>
        <w:t xml:space="preserve">Account Officer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205.630</w:t>
      </w:r>
      <w:r>
        <w:tab/>
        <w:t xml:space="preserve">ATU Transaction Procedures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PERFORMANCE ACCOUNTABILITY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205.700</w:t>
      </w:r>
      <w:r>
        <w:tab/>
        <w:t xml:space="preserve">Compliance Accounting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205.710</w:t>
      </w:r>
      <w:r>
        <w:tab/>
        <w:t xml:space="preserve">Alternative Compliance Market Account (ACMA)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205.720</w:t>
      </w:r>
      <w:r>
        <w:tab/>
        <w:t xml:space="preserve">Emissions Excursion Compensation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205.730</w:t>
      </w:r>
      <w:r>
        <w:tab/>
        <w:t xml:space="preserve">Excursion Reporting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205.740</w:t>
      </w:r>
      <w:r>
        <w:tab/>
        <w:t xml:space="preserve">Enforcement Authority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205.750</w:t>
      </w:r>
      <w:r>
        <w:tab/>
        <w:t xml:space="preserve">Emergency Conditions </w:t>
      </w:r>
    </w:p>
    <w:p w:rsidR="009A0E9C" w:rsidRDefault="009A0E9C" w:rsidP="009A0E9C">
      <w:pPr>
        <w:widowControl w:val="0"/>
        <w:autoSpaceDE w:val="0"/>
        <w:autoSpaceDN w:val="0"/>
        <w:adjustRightInd w:val="0"/>
        <w:ind w:left="1440" w:hanging="1440"/>
      </w:pPr>
      <w:r>
        <w:t>205.760</w:t>
      </w:r>
      <w:r>
        <w:tab/>
        <w:t xml:space="preserve">Market System Review Procedures </w:t>
      </w:r>
    </w:p>
    <w:sectPr w:rsidR="009A0E9C" w:rsidSect="009A0E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E9C"/>
    <w:rsid w:val="00137E87"/>
    <w:rsid w:val="00327211"/>
    <w:rsid w:val="003964C5"/>
    <w:rsid w:val="003B6F30"/>
    <w:rsid w:val="004813A2"/>
    <w:rsid w:val="00884F11"/>
    <w:rsid w:val="009015A8"/>
    <w:rsid w:val="009A0E9C"/>
    <w:rsid w:val="00DD40E2"/>
    <w:rsid w:val="00F45D1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4ACADD9-33AB-4562-B3A0-F3E32F91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BockewitzCK</cp:lastModifiedBy>
  <cp:revision>2</cp:revision>
  <dcterms:created xsi:type="dcterms:W3CDTF">2018-11-19T17:47:00Z</dcterms:created>
  <dcterms:modified xsi:type="dcterms:W3CDTF">2018-11-19T17:47:00Z</dcterms:modified>
</cp:coreProperties>
</file>