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AB" w:rsidRDefault="00511DAB" w:rsidP="00511D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1DAB" w:rsidRDefault="00511DAB" w:rsidP="00511DAB">
      <w:pPr>
        <w:widowControl w:val="0"/>
        <w:autoSpaceDE w:val="0"/>
        <w:autoSpaceDN w:val="0"/>
        <w:adjustRightInd w:val="0"/>
        <w:jc w:val="center"/>
      </w:pPr>
      <w:r>
        <w:t>PART 166</w:t>
      </w:r>
    </w:p>
    <w:p w:rsidR="00511DAB" w:rsidRDefault="00511DAB" w:rsidP="00511DAB">
      <w:pPr>
        <w:widowControl w:val="0"/>
        <w:autoSpaceDE w:val="0"/>
        <w:autoSpaceDN w:val="0"/>
        <w:adjustRightInd w:val="0"/>
        <w:jc w:val="center"/>
      </w:pPr>
      <w:r>
        <w:t>PROCEDURES FOR PERMIT AND CLOSURE PLAN HEARINGS</w:t>
      </w:r>
    </w:p>
    <w:p w:rsidR="00511DAB" w:rsidRDefault="00511DAB" w:rsidP="00511DAB">
      <w:pPr>
        <w:widowControl w:val="0"/>
        <w:autoSpaceDE w:val="0"/>
        <w:autoSpaceDN w:val="0"/>
        <w:adjustRightInd w:val="0"/>
      </w:pPr>
    </w:p>
    <w:sectPr w:rsidR="00511DAB" w:rsidSect="00511D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1DAB"/>
    <w:rsid w:val="0025372C"/>
    <w:rsid w:val="00511DAB"/>
    <w:rsid w:val="005C3366"/>
    <w:rsid w:val="00C6621C"/>
    <w:rsid w:val="00C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166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